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Reetkatablice"/>
        <w:tblW w:w="0" w:type="auto"/>
        <w:tblLook w:val="04A0" w:firstRow="1" w:lastRow="0" w:firstColumn="1" w:lastColumn="0" w:noHBand="0" w:noVBand="1"/>
      </w:tblPr>
      <w:tblGrid>
        <w:gridCol w:w="4531"/>
        <w:gridCol w:w="4531"/>
      </w:tblGrid>
      <w:tr w:rsidR="00B864AC" w:rsidRPr="0071130E" w14:paraId="73DFED1A" w14:textId="77777777" w:rsidTr="00B864AC">
        <w:trPr>
          <w:trHeight w:val="567"/>
        </w:trPr>
        <w:tc>
          <w:tcPr>
            <w:tcW w:w="9288" w:type="dxa"/>
            <w:gridSpan w:val="2"/>
          </w:tcPr>
          <w:p w14:paraId="3E12D771" w14:textId="77777777" w:rsidR="00B864AC" w:rsidRPr="0071130E" w:rsidRDefault="00B864AC" w:rsidP="0028117C">
            <w:pPr>
              <w:spacing w:before="240" w:after="240"/>
              <w:jc w:val="center"/>
              <w:rPr>
                <w:rFonts w:cstheme="minorHAnsi"/>
                <w:b/>
                <w:sz w:val="24"/>
                <w:szCs w:val="24"/>
              </w:rPr>
            </w:pPr>
            <w:r w:rsidRPr="0071130E">
              <w:rPr>
                <w:rFonts w:cstheme="minorHAnsi"/>
                <w:b/>
                <w:sz w:val="24"/>
                <w:szCs w:val="24"/>
              </w:rPr>
              <w:t>DOKUMENT ZA INTERNETSKO SAVJETOVANJE O NACRTU OPĆEG AKTA</w:t>
            </w:r>
          </w:p>
        </w:tc>
      </w:tr>
      <w:tr w:rsidR="00B864AC" w:rsidRPr="0071130E" w14:paraId="12AA3EAC" w14:textId="77777777" w:rsidTr="00B864AC">
        <w:trPr>
          <w:trHeight w:val="547"/>
        </w:trPr>
        <w:tc>
          <w:tcPr>
            <w:tcW w:w="9288" w:type="dxa"/>
            <w:gridSpan w:val="2"/>
          </w:tcPr>
          <w:p w14:paraId="6891991A" w14:textId="1B03E23A" w:rsidR="0028117C" w:rsidRPr="0071130E" w:rsidRDefault="00B864AC" w:rsidP="0028117C">
            <w:pPr>
              <w:spacing w:before="240"/>
              <w:jc w:val="center"/>
              <w:rPr>
                <w:rFonts w:cstheme="minorHAnsi"/>
                <w:b/>
                <w:sz w:val="24"/>
                <w:szCs w:val="24"/>
              </w:rPr>
            </w:pPr>
            <w:r w:rsidRPr="0071130E">
              <w:rPr>
                <w:rFonts w:cstheme="minorHAnsi"/>
                <w:b/>
                <w:sz w:val="24"/>
                <w:szCs w:val="24"/>
              </w:rPr>
              <w:t>Nacrt</w:t>
            </w:r>
            <w:r w:rsidR="002E35C0" w:rsidRPr="0071130E">
              <w:rPr>
                <w:rFonts w:cstheme="minorHAnsi"/>
                <w:b/>
                <w:sz w:val="24"/>
                <w:szCs w:val="24"/>
              </w:rPr>
              <w:t xml:space="preserve"> </w:t>
            </w:r>
            <w:r w:rsidR="00D507F2" w:rsidRPr="0071130E">
              <w:rPr>
                <w:rFonts w:cstheme="minorHAnsi"/>
                <w:b/>
                <w:sz w:val="24"/>
                <w:szCs w:val="24"/>
              </w:rPr>
              <w:t>Pravilnika o provođenj</w:t>
            </w:r>
            <w:r w:rsidR="0071130E" w:rsidRPr="0071130E">
              <w:rPr>
                <w:rFonts w:cstheme="minorHAnsi"/>
                <w:b/>
                <w:sz w:val="24"/>
                <w:szCs w:val="24"/>
              </w:rPr>
              <w:t>u</w:t>
            </w:r>
            <w:r w:rsidR="00D507F2" w:rsidRPr="0071130E">
              <w:rPr>
                <w:rFonts w:cstheme="minorHAnsi"/>
                <w:b/>
                <w:sz w:val="24"/>
                <w:szCs w:val="24"/>
              </w:rPr>
              <w:t xml:space="preserve"> postupaka jednostavne nabave</w:t>
            </w:r>
            <w:r w:rsidR="000E386A" w:rsidRPr="0071130E">
              <w:rPr>
                <w:rFonts w:cstheme="minorHAnsi"/>
                <w:b/>
                <w:sz w:val="24"/>
                <w:szCs w:val="24"/>
              </w:rPr>
              <w:t xml:space="preserve"> </w:t>
            </w:r>
          </w:p>
          <w:p w14:paraId="3ADEDBFD" w14:textId="23A8BA68" w:rsidR="00D163CA" w:rsidRPr="0071130E" w:rsidRDefault="00D163CA" w:rsidP="0028117C">
            <w:pPr>
              <w:spacing w:after="240"/>
              <w:jc w:val="center"/>
              <w:rPr>
                <w:rFonts w:cstheme="minorHAnsi"/>
                <w:b/>
                <w:sz w:val="24"/>
                <w:szCs w:val="24"/>
              </w:rPr>
            </w:pPr>
          </w:p>
        </w:tc>
      </w:tr>
      <w:tr w:rsidR="00B864AC" w:rsidRPr="0071130E" w14:paraId="2C4BA68F" w14:textId="77777777" w:rsidTr="004376CD">
        <w:trPr>
          <w:trHeight w:val="555"/>
        </w:trPr>
        <w:tc>
          <w:tcPr>
            <w:tcW w:w="9288" w:type="dxa"/>
            <w:gridSpan w:val="2"/>
            <w:tcBorders>
              <w:bottom w:val="single" w:sz="4" w:space="0" w:color="000000" w:themeColor="text1"/>
            </w:tcBorders>
            <w:vAlign w:val="center"/>
          </w:tcPr>
          <w:p w14:paraId="0482E303" w14:textId="793DB4D8" w:rsidR="004376CD" w:rsidRPr="0071130E" w:rsidRDefault="0029010E" w:rsidP="0028117C">
            <w:pPr>
              <w:spacing w:before="240" w:after="240"/>
              <w:jc w:val="center"/>
              <w:rPr>
                <w:rFonts w:cstheme="minorHAnsi"/>
                <w:b/>
                <w:sz w:val="24"/>
                <w:szCs w:val="24"/>
              </w:rPr>
            </w:pPr>
            <w:r w:rsidRPr="0071130E">
              <w:rPr>
                <w:rFonts w:cstheme="minorHAnsi"/>
                <w:b/>
                <w:sz w:val="24"/>
                <w:szCs w:val="24"/>
              </w:rPr>
              <w:t>Javna ustanova Park prir</w:t>
            </w:r>
            <w:r w:rsidR="00882E2B">
              <w:rPr>
                <w:rFonts w:cstheme="minorHAnsi"/>
                <w:b/>
                <w:sz w:val="24"/>
                <w:szCs w:val="24"/>
              </w:rPr>
              <w:t>ode Vransko jezero</w:t>
            </w:r>
          </w:p>
        </w:tc>
      </w:tr>
      <w:tr w:rsidR="00B864AC" w:rsidRPr="0071130E" w14:paraId="2ED716E8" w14:textId="77777777" w:rsidTr="009F07ED">
        <w:trPr>
          <w:trHeight w:val="703"/>
        </w:trPr>
        <w:tc>
          <w:tcPr>
            <w:tcW w:w="4644" w:type="dxa"/>
          </w:tcPr>
          <w:p w14:paraId="6D4185D3" w14:textId="77777777" w:rsidR="00B864AC" w:rsidRPr="0071130E" w:rsidRDefault="00B864AC" w:rsidP="00B864AC">
            <w:pPr>
              <w:jc w:val="center"/>
              <w:rPr>
                <w:rFonts w:cstheme="minorHAnsi"/>
                <w:b/>
                <w:color w:val="000000" w:themeColor="text1"/>
                <w:sz w:val="24"/>
                <w:szCs w:val="24"/>
              </w:rPr>
            </w:pPr>
            <w:r w:rsidRPr="0071130E">
              <w:rPr>
                <w:rFonts w:cstheme="minorHAnsi"/>
                <w:b/>
                <w:color w:val="000000" w:themeColor="text1"/>
                <w:sz w:val="24"/>
                <w:szCs w:val="24"/>
              </w:rPr>
              <w:t>Početak savjetovanja</w:t>
            </w:r>
          </w:p>
          <w:p w14:paraId="05B7F39B" w14:textId="6672ADD4" w:rsidR="00345631" w:rsidRPr="0071130E" w:rsidRDefault="00FE6819" w:rsidP="006E1D97">
            <w:pPr>
              <w:jc w:val="center"/>
              <w:rPr>
                <w:rFonts w:cstheme="minorHAnsi"/>
                <w:b/>
                <w:color w:val="000000" w:themeColor="text1"/>
                <w:sz w:val="24"/>
                <w:szCs w:val="24"/>
              </w:rPr>
            </w:pPr>
            <w:r>
              <w:rPr>
                <w:rFonts w:cstheme="minorHAnsi"/>
                <w:b/>
                <w:color w:val="000000" w:themeColor="text1"/>
                <w:sz w:val="24"/>
                <w:szCs w:val="24"/>
              </w:rPr>
              <w:t>17</w:t>
            </w:r>
            <w:r w:rsidR="00164685" w:rsidRPr="0071130E">
              <w:rPr>
                <w:rFonts w:cstheme="minorHAnsi"/>
                <w:b/>
                <w:color w:val="000000" w:themeColor="text1"/>
                <w:sz w:val="24"/>
                <w:szCs w:val="24"/>
              </w:rPr>
              <w:t>.</w:t>
            </w:r>
            <w:r w:rsidR="00972F3B" w:rsidRPr="0071130E">
              <w:rPr>
                <w:rFonts w:cstheme="minorHAnsi"/>
                <w:b/>
                <w:color w:val="000000" w:themeColor="text1"/>
                <w:sz w:val="24"/>
                <w:szCs w:val="24"/>
              </w:rPr>
              <w:t xml:space="preserve"> </w:t>
            </w:r>
            <w:r w:rsidR="00F73BAA" w:rsidRPr="0071130E">
              <w:rPr>
                <w:rFonts w:cstheme="minorHAnsi"/>
                <w:b/>
                <w:color w:val="000000" w:themeColor="text1"/>
                <w:sz w:val="24"/>
                <w:szCs w:val="24"/>
              </w:rPr>
              <w:t>srpnja</w:t>
            </w:r>
            <w:r w:rsidR="004C7E5A" w:rsidRPr="0071130E">
              <w:rPr>
                <w:rFonts w:cstheme="minorHAnsi"/>
                <w:b/>
                <w:color w:val="000000" w:themeColor="text1"/>
                <w:sz w:val="24"/>
                <w:szCs w:val="24"/>
              </w:rPr>
              <w:t xml:space="preserve"> </w:t>
            </w:r>
            <w:r w:rsidR="00CA19DD" w:rsidRPr="0071130E">
              <w:rPr>
                <w:rFonts w:cstheme="minorHAnsi"/>
                <w:b/>
                <w:color w:val="000000" w:themeColor="text1"/>
                <w:sz w:val="24"/>
                <w:szCs w:val="24"/>
              </w:rPr>
              <w:t>202</w:t>
            </w:r>
            <w:r w:rsidR="004C7E5A" w:rsidRPr="0071130E">
              <w:rPr>
                <w:rFonts w:cstheme="minorHAnsi"/>
                <w:b/>
                <w:color w:val="000000" w:themeColor="text1"/>
                <w:sz w:val="24"/>
                <w:szCs w:val="24"/>
              </w:rPr>
              <w:t>6</w:t>
            </w:r>
            <w:r w:rsidR="00345631" w:rsidRPr="0071130E">
              <w:rPr>
                <w:rFonts w:cstheme="minorHAnsi"/>
                <w:b/>
                <w:color w:val="000000" w:themeColor="text1"/>
                <w:sz w:val="24"/>
                <w:szCs w:val="24"/>
              </w:rPr>
              <w:t>.</w:t>
            </w:r>
          </w:p>
        </w:tc>
        <w:tc>
          <w:tcPr>
            <w:tcW w:w="4644" w:type="dxa"/>
          </w:tcPr>
          <w:p w14:paraId="7D092FD6" w14:textId="77777777" w:rsidR="00B864AC" w:rsidRPr="0071130E" w:rsidRDefault="00B864AC" w:rsidP="00B864AC">
            <w:pPr>
              <w:jc w:val="center"/>
              <w:rPr>
                <w:rFonts w:cstheme="minorHAnsi"/>
                <w:b/>
                <w:color w:val="000000" w:themeColor="text1"/>
                <w:sz w:val="24"/>
                <w:szCs w:val="24"/>
              </w:rPr>
            </w:pPr>
            <w:r w:rsidRPr="0071130E">
              <w:rPr>
                <w:rFonts w:cstheme="minorHAnsi"/>
                <w:b/>
                <w:color w:val="000000" w:themeColor="text1"/>
                <w:sz w:val="24"/>
                <w:szCs w:val="24"/>
              </w:rPr>
              <w:t>Završetak savjetovanja</w:t>
            </w:r>
          </w:p>
          <w:p w14:paraId="647D1D3A" w14:textId="590FA2CD" w:rsidR="00345631" w:rsidRPr="0071130E" w:rsidRDefault="00FE6819" w:rsidP="00F73BAA">
            <w:pPr>
              <w:jc w:val="center"/>
              <w:rPr>
                <w:rFonts w:cstheme="minorHAnsi"/>
                <w:b/>
                <w:color w:val="000000" w:themeColor="text1"/>
                <w:sz w:val="24"/>
                <w:szCs w:val="24"/>
              </w:rPr>
            </w:pPr>
            <w:r>
              <w:rPr>
                <w:rFonts w:cstheme="minorHAnsi"/>
                <w:b/>
                <w:color w:val="000000" w:themeColor="text1"/>
                <w:sz w:val="24"/>
                <w:szCs w:val="24"/>
              </w:rPr>
              <w:t>16</w:t>
            </w:r>
            <w:r w:rsidR="00164685" w:rsidRPr="0071130E">
              <w:rPr>
                <w:rFonts w:cstheme="minorHAnsi"/>
                <w:b/>
                <w:color w:val="000000" w:themeColor="text1"/>
                <w:sz w:val="24"/>
                <w:szCs w:val="24"/>
              </w:rPr>
              <w:t>.</w:t>
            </w:r>
            <w:r w:rsidR="00314F19" w:rsidRPr="0071130E">
              <w:rPr>
                <w:rFonts w:cstheme="minorHAnsi"/>
                <w:b/>
                <w:color w:val="000000" w:themeColor="text1"/>
                <w:sz w:val="24"/>
                <w:szCs w:val="24"/>
              </w:rPr>
              <w:t xml:space="preserve"> </w:t>
            </w:r>
            <w:r w:rsidR="00F73BAA" w:rsidRPr="0071130E">
              <w:rPr>
                <w:rFonts w:cstheme="minorHAnsi"/>
                <w:b/>
                <w:color w:val="000000" w:themeColor="text1"/>
                <w:sz w:val="24"/>
                <w:szCs w:val="24"/>
              </w:rPr>
              <w:t>kolovoza</w:t>
            </w:r>
            <w:r w:rsidR="003D6DD9" w:rsidRPr="0071130E">
              <w:rPr>
                <w:rFonts w:cstheme="minorHAnsi"/>
                <w:b/>
                <w:color w:val="000000" w:themeColor="text1"/>
                <w:sz w:val="24"/>
                <w:szCs w:val="24"/>
              </w:rPr>
              <w:t xml:space="preserve"> </w:t>
            </w:r>
            <w:r w:rsidR="00CA19DD" w:rsidRPr="0071130E">
              <w:rPr>
                <w:rFonts w:cstheme="minorHAnsi"/>
                <w:b/>
                <w:color w:val="000000" w:themeColor="text1"/>
                <w:sz w:val="24"/>
                <w:szCs w:val="24"/>
              </w:rPr>
              <w:t>202</w:t>
            </w:r>
            <w:r w:rsidR="004C7E5A" w:rsidRPr="0071130E">
              <w:rPr>
                <w:rFonts w:cstheme="minorHAnsi"/>
                <w:b/>
                <w:color w:val="000000" w:themeColor="text1"/>
                <w:sz w:val="24"/>
                <w:szCs w:val="24"/>
              </w:rPr>
              <w:t>6</w:t>
            </w:r>
            <w:r w:rsidR="00345631" w:rsidRPr="0071130E">
              <w:rPr>
                <w:rFonts w:cstheme="minorHAnsi"/>
                <w:b/>
                <w:color w:val="000000" w:themeColor="text1"/>
                <w:sz w:val="24"/>
                <w:szCs w:val="24"/>
              </w:rPr>
              <w:t>.</w:t>
            </w:r>
          </w:p>
        </w:tc>
      </w:tr>
    </w:tbl>
    <w:p w14:paraId="0C969E26" w14:textId="77777777" w:rsidR="00352AA6" w:rsidRPr="0071130E" w:rsidRDefault="00352AA6" w:rsidP="0047473E">
      <w:pPr>
        <w:spacing w:after="0"/>
        <w:rPr>
          <w:rFonts w:cstheme="minorHAnsi"/>
          <w:sz w:val="24"/>
          <w:szCs w:val="24"/>
        </w:rPr>
      </w:pPr>
    </w:p>
    <w:p w14:paraId="093DBF72" w14:textId="77777777" w:rsidR="006A5796" w:rsidRPr="0071130E" w:rsidRDefault="005E4A45" w:rsidP="00B864AC">
      <w:pPr>
        <w:rPr>
          <w:rFonts w:cstheme="minorHAnsi"/>
          <w:sz w:val="24"/>
          <w:szCs w:val="24"/>
        </w:rPr>
      </w:pPr>
      <w:r w:rsidRPr="0071130E">
        <w:rPr>
          <w:rFonts w:cstheme="minorHAnsi"/>
          <w:sz w:val="24"/>
          <w:szCs w:val="24"/>
        </w:rPr>
        <w:t xml:space="preserve">RAZLOG DONOŠENJA </w:t>
      </w:r>
    </w:p>
    <w:tbl>
      <w:tblPr>
        <w:tblStyle w:val="Reetkatablice"/>
        <w:tblW w:w="0" w:type="auto"/>
        <w:tblLook w:val="04A0" w:firstRow="1" w:lastRow="0" w:firstColumn="1" w:lastColumn="0" w:noHBand="0" w:noVBand="1"/>
      </w:tblPr>
      <w:tblGrid>
        <w:gridCol w:w="9062"/>
      </w:tblGrid>
      <w:tr w:rsidR="005E4A45" w:rsidRPr="0071130E" w14:paraId="4A31FD68" w14:textId="77777777" w:rsidTr="002D5FFC">
        <w:trPr>
          <w:trHeight w:val="1275"/>
        </w:trPr>
        <w:tc>
          <w:tcPr>
            <w:tcW w:w="9288" w:type="dxa"/>
          </w:tcPr>
          <w:p w14:paraId="7CD081EE" w14:textId="77777777" w:rsidR="00A609A6" w:rsidRPr="00A609A6" w:rsidRDefault="00A609A6" w:rsidP="00A609A6">
            <w:pPr>
              <w:jc w:val="both"/>
              <w:rPr>
                <w:rFonts w:eastAsia="Times New Roman" w:cstheme="minorHAnsi"/>
                <w:sz w:val="24"/>
                <w:szCs w:val="24"/>
              </w:rPr>
            </w:pPr>
            <w:r w:rsidRPr="00A609A6">
              <w:rPr>
                <w:rFonts w:eastAsia="Times New Roman" w:cstheme="minorHAnsi"/>
                <w:sz w:val="24"/>
                <w:szCs w:val="24"/>
              </w:rPr>
              <w:t>Javna ustanova Park prirode Vransko jezero donosi novi Pravilnik o provođenju postupka jednostavne nabave radi usklađivanja svojih internih pravila s važećim odredbama Zakona o javnoj nabavi te njegovim posljednjim izmjenama i dopunama, kao i radi prilagodbe postupaka novim funkcionalnostima Elektroničkog oglasnika javne nabave Republike Hrvatske (EOJN RH).</w:t>
            </w:r>
          </w:p>
          <w:p w14:paraId="66158590" w14:textId="0E335CCE" w:rsidR="00A609A6" w:rsidRPr="00A609A6" w:rsidRDefault="00A609A6" w:rsidP="00A609A6">
            <w:pPr>
              <w:ind w:firstLine="567"/>
              <w:jc w:val="both"/>
              <w:rPr>
                <w:rFonts w:eastAsia="Times New Roman" w:cstheme="minorHAnsi"/>
                <w:sz w:val="24"/>
                <w:szCs w:val="24"/>
              </w:rPr>
            </w:pPr>
            <w:r w:rsidRPr="00A609A6">
              <w:rPr>
                <w:rFonts w:eastAsia="Times New Roman" w:cstheme="minorHAnsi"/>
                <w:sz w:val="24"/>
                <w:szCs w:val="24"/>
              </w:rPr>
              <w:t>Važeći Pravilnik o provođenju postupaka jednostavne nabave donesen je 20. prosinca 2022. godine. Od njegova donošenja izmijenjen je zakonodavni okvir, uvedene su nove mogućnosti provedbe postupaka putem EOJN RH te se ukazala potreba za preciznijim uređivanjem p</w:t>
            </w:r>
            <w:r>
              <w:rPr>
                <w:rFonts w:eastAsia="Times New Roman" w:cstheme="minorHAnsi"/>
                <w:sz w:val="24"/>
                <w:szCs w:val="24"/>
              </w:rPr>
              <w:t xml:space="preserve">ostupka provedbe jednostavne nabave </w:t>
            </w:r>
            <w:r w:rsidRPr="00A609A6">
              <w:rPr>
                <w:rFonts w:eastAsia="Times New Roman" w:cstheme="minorHAnsi"/>
                <w:sz w:val="24"/>
                <w:szCs w:val="24"/>
              </w:rPr>
              <w:t>u cilju povećanja pravne sigurnosti, transparentnosti i učinkovitosti provedbe jednostavne nabave.</w:t>
            </w:r>
          </w:p>
          <w:p w14:paraId="5C09DE48" w14:textId="77777777" w:rsidR="00A609A6" w:rsidRPr="00A609A6" w:rsidRDefault="00A609A6" w:rsidP="00A609A6">
            <w:pPr>
              <w:jc w:val="both"/>
              <w:rPr>
                <w:rFonts w:eastAsia="Times New Roman" w:cstheme="minorHAnsi"/>
                <w:sz w:val="24"/>
                <w:szCs w:val="24"/>
              </w:rPr>
            </w:pPr>
            <w:r w:rsidRPr="00A609A6">
              <w:rPr>
                <w:rFonts w:eastAsia="Times New Roman" w:cstheme="minorHAnsi"/>
                <w:sz w:val="24"/>
                <w:szCs w:val="24"/>
              </w:rPr>
              <w:t>Donošenjem novog Pravilnika želi se:</w:t>
            </w:r>
          </w:p>
          <w:p w14:paraId="01A15623" w14:textId="77777777" w:rsidR="00A609A6" w:rsidRPr="00A609A6" w:rsidRDefault="00A609A6" w:rsidP="00A609A6">
            <w:pPr>
              <w:ind w:firstLine="567"/>
              <w:jc w:val="both"/>
              <w:rPr>
                <w:rFonts w:eastAsia="Times New Roman" w:cstheme="minorHAnsi"/>
                <w:sz w:val="24"/>
                <w:szCs w:val="24"/>
              </w:rPr>
            </w:pPr>
            <w:r w:rsidRPr="00A609A6">
              <w:rPr>
                <w:rFonts w:eastAsia="Times New Roman" w:cstheme="minorHAnsi"/>
                <w:sz w:val="24"/>
                <w:szCs w:val="24"/>
              </w:rPr>
              <w:t>•</w:t>
            </w:r>
            <w:r w:rsidRPr="00A609A6">
              <w:rPr>
                <w:rFonts w:eastAsia="Times New Roman" w:cstheme="minorHAnsi"/>
                <w:sz w:val="24"/>
                <w:szCs w:val="24"/>
              </w:rPr>
              <w:tab/>
              <w:t>uskladiti interni akt Ustanove s važećim odredbama Zakona o javnoj nabavi;</w:t>
            </w:r>
          </w:p>
          <w:p w14:paraId="2572385C" w14:textId="77777777" w:rsidR="00A609A6" w:rsidRPr="00A609A6" w:rsidRDefault="00A609A6" w:rsidP="00A609A6">
            <w:pPr>
              <w:ind w:firstLine="567"/>
              <w:jc w:val="both"/>
              <w:rPr>
                <w:rFonts w:eastAsia="Times New Roman" w:cstheme="minorHAnsi"/>
                <w:sz w:val="24"/>
                <w:szCs w:val="24"/>
              </w:rPr>
            </w:pPr>
            <w:r w:rsidRPr="00A609A6">
              <w:rPr>
                <w:rFonts w:eastAsia="Times New Roman" w:cstheme="minorHAnsi"/>
                <w:sz w:val="24"/>
                <w:szCs w:val="24"/>
              </w:rPr>
              <w:t>•</w:t>
            </w:r>
            <w:r w:rsidRPr="00A609A6">
              <w:rPr>
                <w:rFonts w:eastAsia="Times New Roman" w:cstheme="minorHAnsi"/>
                <w:sz w:val="24"/>
                <w:szCs w:val="24"/>
              </w:rPr>
              <w:tab/>
              <w:t>jasno urediti način provedbe postupaka jednostavne nabave prema vrijednosnim pragovima;</w:t>
            </w:r>
          </w:p>
          <w:p w14:paraId="29E8EB61" w14:textId="77777777" w:rsidR="00A609A6" w:rsidRPr="00A609A6" w:rsidRDefault="00A609A6" w:rsidP="00A609A6">
            <w:pPr>
              <w:ind w:firstLine="567"/>
              <w:jc w:val="both"/>
              <w:rPr>
                <w:rFonts w:eastAsia="Times New Roman" w:cstheme="minorHAnsi"/>
                <w:sz w:val="24"/>
                <w:szCs w:val="24"/>
              </w:rPr>
            </w:pPr>
            <w:r w:rsidRPr="00A609A6">
              <w:rPr>
                <w:rFonts w:eastAsia="Times New Roman" w:cstheme="minorHAnsi"/>
                <w:sz w:val="24"/>
                <w:szCs w:val="24"/>
              </w:rPr>
              <w:t>•</w:t>
            </w:r>
            <w:r w:rsidRPr="00A609A6">
              <w:rPr>
                <w:rFonts w:eastAsia="Times New Roman" w:cstheme="minorHAnsi"/>
                <w:sz w:val="24"/>
                <w:szCs w:val="24"/>
              </w:rPr>
              <w:tab/>
              <w:t>omogućiti provedbu postupaka putem modula jednostavne nabave EOJN RH u skladu s njegovim funkcionalnostima;</w:t>
            </w:r>
          </w:p>
          <w:p w14:paraId="679AB1EE" w14:textId="77777777" w:rsidR="00A609A6" w:rsidRPr="00A609A6" w:rsidRDefault="00A609A6" w:rsidP="00A609A6">
            <w:pPr>
              <w:ind w:firstLine="567"/>
              <w:jc w:val="both"/>
              <w:rPr>
                <w:rFonts w:eastAsia="Times New Roman" w:cstheme="minorHAnsi"/>
                <w:sz w:val="24"/>
                <w:szCs w:val="24"/>
              </w:rPr>
            </w:pPr>
            <w:r w:rsidRPr="00A609A6">
              <w:rPr>
                <w:rFonts w:eastAsia="Times New Roman" w:cstheme="minorHAnsi"/>
                <w:sz w:val="24"/>
                <w:szCs w:val="24"/>
              </w:rPr>
              <w:t>•</w:t>
            </w:r>
            <w:r w:rsidRPr="00A609A6">
              <w:rPr>
                <w:rFonts w:eastAsia="Times New Roman" w:cstheme="minorHAnsi"/>
                <w:sz w:val="24"/>
                <w:szCs w:val="24"/>
              </w:rPr>
              <w:tab/>
              <w:t>osigurati veću transparentnost, tržišno natjecanje, jednak tretman gospodarskih subjekata i učinkovito upravljanje javnim sredstvima;</w:t>
            </w:r>
          </w:p>
          <w:p w14:paraId="34A8D6CF" w14:textId="77777777" w:rsidR="00A609A6" w:rsidRPr="00A609A6" w:rsidRDefault="00A609A6" w:rsidP="00A609A6">
            <w:pPr>
              <w:ind w:firstLine="567"/>
              <w:jc w:val="both"/>
              <w:rPr>
                <w:rFonts w:eastAsia="Times New Roman" w:cstheme="minorHAnsi"/>
                <w:sz w:val="24"/>
                <w:szCs w:val="24"/>
              </w:rPr>
            </w:pPr>
            <w:r w:rsidRPr="00A609A6">
              <w:rPr>
                <w:rFonts w:eastAsia="Times New Roman" w:cstheme="minorHAnsi"/>
                <w:sz w:val="24"/>
                <w:szCs w:val="24"/>
              </w:rPr>
              <w:t>•</w:t>
            </w:r>
            <w:r w:rsidRPr="00A609A6">
              <w:rPr>
                <w:rFonts w:eastAsia="Times New Roman" w:cstheme="minorHAnsi"/>
                <w:sz w:val="24"/>
                <w:szCs w:val="24"/>
              </w:rPr>
              <w:tab/>
              <w:t>preciznije urediti postupak pregleda i ocjene ponuda, donošenja odluke o odabiru ili poništenju te ugovaranja;</w:t>
            </w:r>
          </w:p>
          <w:p w14:paraId="4C458F2D" w14:textId="77777777" w:rsidR="00A609A6" w:rsidRPr="00A609A6" w:rsidRDefault="00A609A6" w:rsidP="00A609A6">
            <w:pPr>
              <w:ind w:firstLine="567"/>
              <w:jc w:val="both"/>
              <w:rPr>
                <w:rFonts w:eastAsia="Times New Roman" w:cstheme="minorHAnsi"/>
                <w:sz w:val="24"/>
                <w:szCs w:val="24"/>
              </w:rPr>
            </w:pPr>
            <w:r w:rsidRPr="00A609A6">
              <w:rPr>
                <w:rFonts w:eastAsia="Times New Roman" w:cstheme="minorHAnsi"/>
                <w:sz w:val="24"/>
                <w:szCs w:val="24"/>
              </w:rPr>
              <w:t>•</w:t>
            </w:r>
            <w:r w:rsidRPr="00A609A6">
              <w:rPr>
                <w:rFonts w:eastAsia="Times New Roman" w:cstheme="minorHAnsi"/>
                <w:sz w:val="24"/>
                <w:szCs w:val="24"/>
              </w:rPr>
              <w:tab/>
              <w:t>urediti postupanje u slučaju sukoba interesa i pravo gospodarskih subjekata na prigovor u postupcima jednostavne nabave.</w:t>
            </w:r>
          </w:p>
          <w:p w14:paraId="335CE699" w14:textId="77777777" w:rsidR="00A609A6" w:rsidRDefault="00A609A6" w:rsidP="00A609A6">
            <w:pPr>
              <w:jc w:val="both"/>
              <w:rPr>
                <w:rFonts w:eastAsia="Times New Roman" w:cstheme="minorHAnsi"/>
                <w:sz w:val="24"/>
                <w:szCs w:val="24"/>
              </w:rPr>
            </w:pPr>
          </w:p>
          <w:p w14:paraId="7B42C4F1" w14:textId="77C82E73" w:rsidR="00A609A6" w:rsidRPr="00337F94" w:rsidRDefault="00A609A6" w:rsidP="00A609A6">
            <w:pPr>
              <w:jc w:val="both"/>
              <w:rPr>
                <w:rFonts w:cstheme="minorHAnsi"/>
                <w:sz w:val="24"/>
                <w:szCs w:val="24"/>
              </w:rPr>
            </w:pPr>
            <w:r w:rsidRPr="00A609A6">
              <w:rPr>
                <w:rFonts w:eastAsia="Times New Roman" w:cstheme="minorHAnsi"/>
                <w:sz w:val="24"/>
                <w:szCs w:val="24"/>
              </w:rPr>
              <w:t>Donošenjem Pravilnika osigurat će se jedinstvena i transparentna provedba postupaka jednostavne nabave u Javnoj ustanovi Park prirode Vransko jezero, učinkovitije korištenje sredstava te usklađenost rada Ustanove s važećim propisima. Istodobno će se prestati primjenjivati dosadašnji Pravilnik o provođenju postupaka jednostavne nabave iz 2022. godine, dok će se postupci započeti prije stupanja na snagu novog Pravilnika dovršiti prema odredbama ranije važećeg akta.</w:t>
            </w:r>
          </w:p>
          <w:p w14:paraId="1C8C374B" w14:textId="0E075593" w:rsidR="004F3EB6" w:rsidRPr="00337F94" w:rsidRDefault="0071130E" w:rsidP="00AA3D5A">
            <w:pPr>
              <w:jc w:val="both"/>
              <w:rPr>
                <w:rFonts w:cstheme="minorHAnsi"/>
                <w:sz w:val="24"/>
                <w:szCs w:val="24"/>
                <w:highlight w:val="yellow"/>
              </w:rPr>
            </w:pPr>
            <w:r w:rsidRPr="00337F94">
              <w:rPr>
                <w:rFonts w:cstheme="minorHAnsi"/>
                <w:sz w:val="24"/>
                <w:szCs w:val="24"/>
                <w:highlight w:val="yellow"/>
              </w:rPr>
              <w:t xml:space="preserve"> </w:t>
            </w:r>
          </w:p>
        </w:tc>
      </w:tr>
    </w:tbl>
    <w:p w14:paraId="7AD34B5B" w14:textId="77777777" w:rsidR="00EE3A5A" w:rsidRPr="0071130E" w:rsidRDefault="00EE3A5A" w:rsidP="002E35C0">
      <w:pPr>
        <w:spacing w:after="0"/>
        <w:ind w:firstLine="708"/>
        <w:jc w:val="both"/>
        <w:rPr>
          <w:rFonts w:cstheme="minorHAnsi"/>
          <w:sz w:val="24"/>
          <w:szCs w:val="24"/>
        </w:rPr>
      </w:pPr>
    </w:p>
    <w:p w14:paraId="33DF9A9F" w14:textId="03E31C24" w:rsidR="00F4174B" w:rsidRPr="0071130E" w:rsidRDefault="005E4A45" w:rsidP="00D163CA">
      <w:pPr>
        <w:spacing w:after="0"/>
        <w:ind w:firstLine="708"/>
        <w:jc w:val="both"/>
        <w:rPr>
          <w:rFonts w:cstheme="minorHAnsi"/>
          <w:sz w:val="24"/>
          <w:szCs w:val="24"/>
        </w:rPr>
      </w:pPr>
      <w:r w:rsidRPr="0071130E">
        <w:rPr>
          <w:rFonts w:cstheme="minorHAnsi"/>
          <w:sz w:val="24"/>
          <w:szCs w:val="24"/>
        </w:rPr>
        <w:lastRenderedPageBreak/>
        <w:t>Pozivamo predstavnike javnosti da najkasnije do</w:t>
      </w:r>
      <w:r w:rsidR="00EE2624" w:rsidRPr="0071130E">
        <w:rPr>
          <w:rFonts w:cstheme="minorHAnsi"/>
          <w:sz w:val="24"/>
          <w:szCs w:val="24"/>
        </w:rPr>
        <w:t xml:space="preserve"> </w:t>
      </w:r>
      <w:r w:rsidR="00DB140F">
        <w:rPr>
          <w:rFonts w:cstheme="minorHAnsi"/>
          <w:b/>
          <w:bCs/>
          <w:sz w:val="24"/>
          <w:szCs w:val="24"/>
        </w:rPr>
        <w:t>16</w:t>
      </w:r>
      <w:r w:rsidR="0040279F" w:rsidRPr="0071130E">
        <w:rPr>
          <w:rFonts w:cstheme="minorHAnsi"/>
          <w:b/>
          <w:bCs/>
          <w:sz w:val="24"/>
          <w:szCs w:val="24"/>
        </w:rPr>
        <w:t>.</w:t>
      </w:r>
      <w:r w:rsidR="00360186" w:rsidRPr="0071130E">
        <w:rPr>
          <w:rFonts w:cstheme="minorHAnsi"/>
          <w:b/>
          <w:bCs/>
          <w:sz w:val="24"/>
          <w:szCs w:val="24"/>
        </w:rPr>
        <w:t xml:space="preserve"> </w:t>
      </w:r>
      <w:r w:rsidR="0009249B" w:rsidRPr="0071130E">
        <w:rPr>
          <w:rFonts w:cstheme="minorHAnsi"/>
          <w:b/>
          <w:bCs/>
          <w:sz w:val="24"/>
          <w:szCs w:val="24"/>
        </w:rPr>
        <w:t>kolovoza</w:t>
      </w:r>
      <w:r w:rsidR="004E614A" w:rsidRPr="0071130E">
        <w:rPr>
          <w:rFonts w:cstheme="minorHAnsi"/>
          <w:b/>
          <w:bCs/>
          <w:sz w:val="24"/>
          <w:szCs w:val="24"/>
        </w:rPr>
        <w:t xml:space="preserve"> </w:t>
      </w:r>
      <w:r w:rsidR="00C13864" w:rsidRPr="0071130E">
        <w:rPr>
          <w:rFonts w:cstheme="minorHAnsi"/>
          <w:b/>
          <w:bCs/>
          <w:sz w:val="24"/>
          <w:szCs w:val="24"/>
        </w:rPr>
        <w:t>202</w:t>
      </w:r>
      <w:r w:rsidR="004E614A" w:rsidRPr="0071130E">
        <w:rPr>
          <w:rFonts w:cstheme="minorHAnsi"/>
          <w:b/>
          <w:bCs/>
          <w:sz w:val="24"/>
          <w:szCs w:val="24"/>
        </w:rPr>
        <w:t>6</w:t>
      </w:r>
      <w:r w:rsidR="00345631" w:rsidRPr="0071130E">
        <w:rPr>
          <w:rFonts w:cstheme="minorHAnsi"/>
          <w:b/>
          <w:bCs/>
          <w:sz w:val="24"/>
          <w:szCs w:val="24"/>
        </w:rPr>
        <w:t xml:space="preserve">. </w:t>
      </w:r>
      <w:r w:rsidRPr="0071130E">
        <w:rPr>
          <w:rFonts w:cstheme="minorHAnsi"/>
          <w:b/>
          <w:bCs/>
          <w:sz w:val="24"/>
          <w:szCs w:val="24"/>
        </w:rPr>
        <w:t>go</w:t>
      </w:r>
      <w:r w:rsidR="002E35C0" w:rsidRPr="0071130E">
        <w:rPr>
          <w:rFonts w:cstheme="minorHAnsi"/>
          <w:b/>
          <w:bCs/>
          <w:sz w:val="24"/>
          <w:szCs w:val="24"/>
        </w:rPr>
        <w:t>dine</w:t>
      </w:r>
      <w:r w:rsidR="002E35C0" w:rsidRPr="0071130E">
        <w:rPr>
          <w:rFonts w:cstheme="minorHAnsi"/>
          <w:sz w:val="24"/>
          <w:szCs w:val="24"/>
        </w:rPr>
        <w:t xml:space="preserve"> dostave svoje komentare na </w:t>
      </w:r>
      <w:r w:rsidR="00D507F2" w:rsidRPr="0071130E">
        <w:rPr>
          <w:rFonts w:cstheme="minorHAnsi"/>
          <w:sz w:val="24"/>
          <w:szCs w:val="24"/>
        </w:rPr>
        <w:t>n</w:t>
      </w:r>
      <w:r w:rsidRPr="0071130E">
        <w:rPr>
          <w:rFonts w:cstheme="minorHAnsi"/>
          <w:sz w:val="24"/>
          <w:szCs w:val="24"/>
        </w:rPr>
        <w:t>acrt</w:t>
      </w:r>
      <w:r w:rsidR="00D507F2" w:rsidRPr="0071130E">
        <w:rPr>
          <w:rFonts w:cstheme="minorHAnsi"/>
          <w:sz w:val="24"/>
          <w:szCs w:val="24"/>
        </w:rPr>
        <w:t xml:space="preserve"> Pravilnika o provođenj</w:t>
      </w:r>
      <w:r w:rsidR="0071130E">
        <w:rPr>
          <w:rFonts w:cstheme="minorHAnsi"/>
          <w:sz w:val="24"/>
          <w:szCs w:val="24"/>
        </w:rPr>
        <w:t>u</w:t>
      </w:r>
      <w:r w:rsidR="00D507F2" w:rsidRPr="0071130E">
        <w:rPr>
          <w:rFonts w:cstheme="minorHAnsi"/>
          <w:sz w:val="24"/>
          <w:szCs w:val="24"/>
        </w:rPr>
        <w:t xml:space="preserve"> postupaka jednostavne nabave</w:t>
      </w:r>
      <w:r w:rsidR="00292916" w:rsidRPr="0071130E">
        <w:rPr>
          <w:rFonts w:cstheme="minorHAnsi"/>
          <w:sz w:val="24"/>
          <w:szCs w:val="24"/>
        </w:rPr>
        <w:t xml:space="preserve"> </w:t>
      </w:r>
      <w:r w:rsidRPr="0071130E">
        <w:rPr>
          <w:rFonts w:cstheme="minorHAnsi"/>
          <w:sz w:val="24"/>
          <w:szCs w:val="24"/>
        </w:rPr>
        <w:t xml:space="preserve">putem OBRASCA za savjetovanja </w:t>
      </w:r>
      <w:r w:rsidR="008937D3" w:rsidRPr="0071130E">
        <w:rPr>
          <w:rFonts w:cstheme="minorHAnsi"/>
          <w:sz w:val="24"/>
          <w:szCs w:val="24"/>
        </w:rPr>
        <w:t>na e-mail:</w:t>
      </w:r>
      <w:r w:rsidR="00C00E18">
        <w:t xml:space="preserve"> </w:t>
      </w:r>
      <w:r w:rsidR="00C00E18" w:rsidRPr="00C00E18">
        <w:t xml:space="preserve"> </w:t>
      </w:r>
      <w:hyperlink r:id="rId8" w:history="1">
        <w:r w:rsidR="00C00E18" w:rsidRPr="00C00E18">
          <w:rPr>
            <w:rStyle w:val="Hiperveza"/>
          </w:rPr>
          <w:t>info@pp-vransko-jezero.hr</w:t>
        </w:r>
      </w:hyperlink>
      <w:r w:rsidR="0009249B" w:rsidRPr="0071130E">
        <w:rPr>
          <w:rFonts w:cstheme="minorHAnsi"/>
          <w:sz w:val="24"/>
          <w:szCs w:val="24"/>
        </w:rPr>
        <w:t xml:space="preserve"> </w:t>
      </w:r>
      <w:hyperlink r:id="rId9" w:history="1"/>
    </w:p>
    <w:p w14:paraId="69D8881A" w14:textId="77777777" w:rsidR="00D163CA" w:rsidRPr="0071130E" w:rsidRDefault="00D163CA" w:rsidP="00D163CA">
      <w:pPr>
        <w:spacing w:after="0"/>
        <w:ind w:firstLine="708"/>
        <w:jc w:val="both"/>
        <w:rPr>
          <w:rFonts w:cstheme="minorHAnsi"/>
          <w:sz w:val="24"/>
          <w:szCs w:val="24"/>
        </w:rPr>
      </w:pPr>
    </w:p>
    <w:p w14:paraId="49244E24" w14:textId="7930128B" w:rsidR="008F19F7" w:rsidRPr="0071130E" w:rsidRDefault="008F19F7" w:rsidP="00D163CA">
      <w:pPr>
        <w:spacing w:after="0"/>
        <w:ind w:firstLine="708"/>
        <w:jc w:val="both"/>
        <w:rPr>
          <w:rFonts w:cstheme="minorHAnsi"/>
          <w:sz w:val="24"/>
          <w:szCs w:val="24"/>
        </w:rPr>
      </w:pPr>
      <w:r w:rsidRPr="0071130E">
        <w:rPr>
          <w:rFonts w:cstheme="minorHAnsi"/>
          <w:sz w:val="24"/>
          <w:szCs w:val="24"/>
        </w:rPr>
        <w:t xml:space="preserve">Po završetku savjetovanja, </w:t>
      </w:r>
      <w:r w:rsidR="00A609A6">
        <w:rPr>
          <w:rFonts w:cstheme="minorHAnsi"/>
          <w:sz w:val="24"/>
          <w:szCs w:val="24"/>
        </w:rPr>
        <w:t>izraditi će se izvješće o savjetovanju s javnošću, koji sadrži zaprimljene prijedloge i primjedbe te očitovanja s razlozima za neprihvaćanje pojedinih prijedloga i primjedbi.</w:t>
      </w:r>
    </w:p>
    <w:p w14:paraId="5980C74E" w14:textId="77777777" w:rsidR="00D163CA" w:rsidRPr="0071130E" w:rsidRDefault="00D163CA" w:rsidP="00D163CA">
      <w:pPr>
        <w:spacing w:after="0"/>
        <w:ind w:firstLine="708"/>
        <w:jc w:val="both"/>
        <w:rPr>
          <w:rFonts w:cstheme="minorHAnsi"/>
          <w:sz w:val="24"/>
          <w:szCs w:val="24"/>
        </w:rPr>
      </w:pPr>
    </w:p>
    <w:p w14:paraId="10D69AB1" w14:textId="243BA17A" w:rsidR="008F19F7" w:rsidRPr="0071130E" w:rsidRDefault="008F19F7" w:rsidP="00D163CA">
      <w:pPr>
        <w:spacing w:after="0"/>
        <w:ind w:firstLine="708"/>
        <w:jc w:val="both"/>
        <w:rPr>
          <w:rFonts w:cstheme="minorHAnsi"/>
          <w:color w:val="000000" w:themeColor="text1"/>
          <w:sz w:val="24"/>
          <w:szCs w:val="24"/>
        </w:rPr>
      </w:pPr>
      <w:r w:rsidRPr="0071130E">
        <w:rPr>
          <w:rFonts w:cstheme="minorHAnsi"/>
          <w:color w:val="000000" w:themeColor="text1"/>
          <w:sz w:val="24"/>
          <w:szCs w:val="24"/>
        </w:rPr>
        <w:t>Ukoliko ne želite da Vaš doprinos bude javno objavljen, molimo Vas da to jasno istaknete pri dostavi obrasca.</w:t>
      </w:r>
    </w:p>
    <w:p w14:paraId="1EAE8563" w14:textId="77777777" w:rsidR="00F4174B" w:rsidRPr="0071130E" w:rsidRDefault="00F4174B" w:rsidP="00D163CA">
      <w:pPr>
        <w:spacing w:after="0"/>
        <w:ind w:firstLine="708"/>
        <w:jc w:val="both"/>
        <w:rPr>
          <w:rFonts w:cstheme="minorHAnsi"/>
          <w:color w:val="000000" w:themeColor="text1"/>
          <w:sz w:val="24"/>
          <w:szCs w:val="24"/>
        </w:rPr>
      </w:pPr>
    </w:p>
    <w:p w14:paraId="3907EC12" w14:textId="185871FD" w:rsidR="00D507F2" w:rsidRPr="0071130E" w:rsidRDefault="008F19F7" w:rsidP="00D163CA">
      <w:pPr>
        <w:spacing w:after="0"/>
        <w:ind w:firstLine="708"/>
        <w:jc w:val="both"/>
        <w:rPr>
          <w:rFonts w:cstheme="minorHAnsi"/>
          <w:sz w:val="24"/>
          <w:szCs w:val="24"/>
        </w:rPr>
      </w:pPr>
      <w:r w:rsidRPr="0071130E">
        <w:rPr>
          <w:rFonts w:cstheme="minorHAnsi"/>
          <w:sz w:val="24"/>
          <w:szCs w:val="24"/>
        </w:rPr>
        <w:t>Zahvaljujemo na doprinosu u izradi što kvalitetnijeg Nacrta</w:t>
      </w:r>
      <w:r w:rsidR="00E75365" w:rsidRPr="0071130E">
        <w:rPr>
          <w:rFonts w:cstheme="minorHAnsi"/>
          <w:sz w:val="24"/>
          <w:szCs w:val="24"/>
        </w:rPr>
        <w:t xml:space="preserve"> </w:t>
      </w:r>
      <w:r w:rsidR="00D507F2" w:rsidRPr="0071130E">
        <w:rPr>
          <w:rFonts w:cstheme="minorHAnsi"/>
          <w:sz w:val="24"/>
          <w:szCs w:val="24"/>
        </w:rPr>
        <w:t>Pravilnika o provođenj</w:t>
      </w:r>
      <w:r w:rsidR="0071130E">
        <w:rPr>
          <w:rFonts w:cstheme="minorHAnsi"/>
          <w:sz w:val="24"/>
          <w:szCs w:val="24"/>
        </w:rPr>
        <w:t>u</w:t>
      </w:r>
      <w:r w:rsidR="00D507F2" w:rsidRPr="0071130E">
        <w:rPr>
          <w:rFonts w:cstheme="minorHAnsi"/>
          <w:sz w:val="24"/>
          <w:szCs w:val="24"/>
        </w:rPr>
        <w:t xml:space="preserve"> postupaka jednostavne nabave.</w:t>
      </w:r>
    </w:p>
    <w:p w14:paraId="13F92316" w14:textId="7FF8392A" w:rsidR="002E35C0" w:rsidRPr="00A20388" w:rsidRDefault="002E35C0" w:rsidP="00D163CA">
      <w:pPr>
        <w:spacing w:after="0"/>
        <w:ind w:firstLine="708"/>
        <w:jc w:val="both"/>
        <w:rPr>
          <w:rFonts w:ascii="Times New Roman" w:hAnsi="Times New Roman" w:cs="Times New Roman"/>
          <w:sz w:val="24"/>
          <w:szCs w:val="24"/>
        </w:rPr>
      </w:pPr>
    </w:p>
    <w:p w14:paraId="57C3D1F7" w14:textId="77777777" w:rsidR="00507777" w:rsidRDefault="00507777" w:rsidP="00D163CA">
      <w:pPr>
        <w:spacing w:after="0"/>
        <w:jc w:val="both"/>
        <w:rPr>
          <w:rFonts w:ascii="Times New Roman" w:hAnsi="Times New Roman" w:cs="Times New Roman"/>
          <w:sz w:val="24"/>
          <w:szCs w:val="24"/>
        </w:rPr>
      </w:pPr>
    </w:p>
    <w:p w14:paraId="0E5ADBCE" w14:textId="3CB52666" w:rsidR="0008226F" w:rsidRPr="00EC566E" w:rsidRDefault="00FE4EB3" w:rsidP="00D163CA">
      <w:pPr>
        <w:spacing w:after="0"/>
        <w:jc w:val="both"/>
        <w:rPr>
          <w:rFonts w:cstheme="minorHAnsi"/>
          <w:sz w:val="24"/>
          <w:szCs w:val="24"/>
        </w:rPr>
      </w:pPr>
      <w:r w:rsidRPr="00EC566E">
        <w:rPr>
          <w:rFonts w:cstheme="minorHAnsi"/>
          <w:sz w:val="24"/>
          <w:szCs w:val="24"/>
        </w:rPr>
        <w:t xml:space="preserve">KLASA: </w:t>
      </w:r>
      <w:r w:rsidR="00EC566E" w:rsidRPr="00EC566E">
        <w:rPr>
          <w:rFonts w:cstheme="minorHAnsi"/>
          <w:sz w:val="24"/>
          <w:szCs w:val="24"/>
        </w:rPr>
        <w:t>011-01/26-01/01</w:t>
      </w:r>
    </w:p>
    <w:p w14:paraId="4EAF36F7" w14:textId="55D81EF4" w:rsidR="004B25C3" w:rsidRPr="00EC566E" w:rsidRDefault="00C13864" w:rsidP="00D163CA">
      <w:pPr>
        <w:spacing w:after="0"/>
        <w:jc w:val="both"/>
        <w:rPr>
          <w:rFonts w:cstheme="minorHAnsi"/>
          <w:sz w:val="24"/>
          <w:szCs w:val="24"/>
        </w:rPr>
      </w:pPr>
      <w:r w:rsidRPr="00EC566E">
        <w:rPr>
          <w:rFonts w:cstheme="minorHAnsi"/>
          <w:sz w:val="24"/>
          <w:szCs w:val="24"/>
        </w:rPr>
        <w:t xml:space="preserve">URBROJ: </w:t>
      </w:r>
      <w:r w:rsidR="00EC566E" w:rsidRPr="00EC566E">
        <w:rPr>
          <w:rFonts w:cstheme="minorHAnsi"/>
          <w:sz w:val="24"/>
          <w:szCs w:val="24"/>
        </w:rPr>
        <w:t>153-01/01-26-02</w:t>
      </w:r>
    </w:p>
    <w:p w14:paraId="32DC865C" w14:textId="4F07ECB4" w:rsidR="004B25C3" w:rsidRPr="0071130E" w:rsidRDefault="00C00E18" w:rsidP="00D163CA">
      <w:pPr>
        <w:spacing w:after="0"/>
        <w:jc w:val="both"/>
        <w:rPr>
          <w:rFonts w:cstheme="minorHAnsi"/>
          <w:sz w:val="24"/>
          <w:szCs w:val="24"/>
        </w:rPr>
      </w:pPr>
      <w:r w:rsidRPr="00EC566E">
        <w:rPr>
          <w:rFonts w:cstheme="minorHAnsi"/>
          <w:sz w:val="24"/>
          <w:szCs w:val="24"/>
        </w:rPr>
        <w:t xml:space="preserve">Biograd na Moru, </w:t>
      </w:r>
      <w:r w:rsidR="00FE6819">
        <w:rPr>
          <w:rFonts w:cstheme="minorHAnsi"/>
          <w:sz w:val="24"/>
          <w:szCs w:val="24"/>
        </w:rPr>
        <w:t>17</w:t>
      </w:r>
      <w:r w:rsidR="0040279F" w:rsidRPr="00EC566E">
        <w:rPr>
          <w:rFonts w:cstheme="minorHAnsi"/>
          <w:sz w:val="24"/>
          <w:szCs w:val="24"/>
        </w:rPr>
        <w:t xml:space="preserve">. </w:t>
      </w:r>
      <w:r w:rsidR="001D468F" w:rsidRPr="00EC566E">
        <w:rPr>
          <w:rFonts w:cstheme="minorHAnsi"/>
          <w:sz w:val="24"/>
          <w:szCs w:val="24"/>
        </w:rPr>
        <w:t>srpnja</w:t>
      </w:r>
      <w:r w:rsidR="004376CD" w:rsidRPr="00EC566E">
        <w:rPr>
          <w:rFonts w:cstheme="minorHAnsi"/>
          <w:sz w:val="24"/>
          <w:szCs w:val="24"/>
        </w:rPr>
        <w:t xml:space="preserve"> </w:t>
      </w:r>
      <w:r w:rsidR="00C13864" w:rsidRPr="00EC566E">
        <w:rPr>
          <w:rFonts w:cstheme="minorHAnsi"/>
          <w:sz w:val="24"/>
          <w:szCs w:val="24"/>
        </w:rPr>
        <w:t>202</w:t>
      </w:r>
      <w:r w:rsidR="008F5E03" w:rsidRPr="00EC566E">
        <w:rPr>
          <w:rFonts w:cstheme="minorHAnsi"/>
          <w:sz w:val="24"/>
          <w:szCs w:val="24"/>
        </w:rPr>
        <w:t>6</w:t>
      </w:r>
      <w:r w:rsidR="004B25C3" w:rsidRPr="00EC566E">
        <w:rPr>
          <w:rFonts w:cstheme="minorHAnsi"/>
          <w:sz w:val="24"/>
          <w:szCs w:val="24"/>
        </w:rPr>
        <w:t>.</w:t>
      </w:r>
      <w:r w:rsidR="0071130E" w:rsidRPr="00EC566E">
        <w:rPr>
          <w:rFonts w:cstheme="minorHAnsi"/>
          <w:sz w:val="24"/>
          <w:szCs w:val="24"/>
        </w:rPr>
        <w:t xml:space="preserve"> godine</w:t>
      </w:r>
    </w:p>
    <w:sectPr w:rsidR="004B25C3" w:rsidRPr="0071130E" w:rsidSect="00523CD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045B53" w14:textId="77777777" w:rsidR="00E07283" w:rsidRDefault="00E07283" w:rsidP="002342F3">
      <w:pPr>
        <w:spacing w:after="0" w:line="240" w:lineRule="auto"/>
      </w:pPr>
      <w:r>
        <w:separator/>
      </w:r>
    </w:p>
  </w:endnote>
  <w:endnote w:type="continuationSeparator" w:id="0">
    <w:p w14:paraId="7FCD45B6" w14:textId="77777777" w:rsidR="00E07283" w:rsidRDefault="00E07283" w:rsidP="00234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D285A5" w14:textId="77777777" w:rsidR="00E07283" w:rsidRDefault="00E07283" w:rsidP="002342F3">
      <w:pPr>
        <w:spacing w:after="0" w:line="240" w:lineRule="auto"/>
      </w:pPr>
      <w:r>
        <w:separator/>
      </w:r>
    </w:p>
  </w:footnote>
  <w:footnote w:type="continuationSeparator" w:id="0">
    <w:p w14:paraId="725204FA" w14:textId="77777777" w:rsidR="00E07283" w:rsidRDefault="00E07283" w:rsidP="002342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46C51"/>
    <w:multiLevelType w:val="hybridMultilevel"/>
    <w:tmpl w:val="4E24368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 w15:restartNumberingAfterBreak="0">
    <w:nsid w:val="042C3EBA"/>
    <w:multiLevelType w:val="hybridMultilevel"/>
    <w:tmpl w:val="5EBA9C9A"/>
    <w:lvl w:ilvl="0" w:tplc="9298367A">
      <w:start w:val="85"/>
      <w:numFmt w:val="bullet"/>
      <w:lvlText w:val="-"/>
      <w:lvlJc w:val="left"/>
      <w:pPr>
        <w:ind w:left="720" w:hanging="360"/>
      </w:pPr>
      <w:rPr>
        <w:rFonts w:ascii="Aptos" w:eastAsia="Aptos" w:hAnsi="Aptos"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 w15:restartNumberingAfterBreak="0">
    <w:nsid w:val="19E06732"/>
    <w:multiLevelType w:val="multilevel"/>
    <w:tmpl w:val="7E864524"/>
    <w:lvl w:ilvl="0">
      <w:start w:val="62"/>
      <w:numFmt w:val="decimal"/>
      <w:lvlText w:val="%1"/>
      <w:lvlJc w:val="left"/>
      <w:pPr>
        <w:ind w:left="600" w:hanging="600"/>
      </w:pPr>
    </w:lvl>
    <w:lvl w:ilvl="1">
      <w:start w:val="90"/>
      <w:numFmt w:val="decimal"/>
      <w:lvlText w:val="%1.%2"/>
      <w:lvlJc w:val="left"/>
      <w:pPr>
        <w:ind w:left="600" w:hanging="60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15:restartNumberingAfterBreak="0">
    <w:nsid w:val="29195230"/>
    <w:multiLevelType w:val="hybridMultilevel"/>
    <w:tmpl w:val="BA6668CE"/>
    <w:lvl w:ilvl="0" w:tplc="CD828402">
      <w:numFmt w:val="bullet"/>
      <w:lvlText w:val="-"/>
      <w:lvlJc w:val="left"/>
      <w:pPr>
        <w:ind w:left="1068" w:hanging="360"/>
      </w:pPr>
      <w:rPr>
        <w:rFonts w:ascii="Times New Roman" w:eastAsiaTheme="minorHAnsi" w:hAnsi="Times New Roman" w:cs="Times New Roman" w:hint="default"/>
        <w:b w:val="0"/>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4" w15:restartNumberingAfterBreak="0">
    <w:nsid w:val="29B40EC9"/>
    <w:multiLevelType w:val="hybridMultilevel"/>
    <w:tmpl w:val="C382F02E"/>
    <w:lvl w:ilvl="0" w:tplc="05E228C8">
      <w:start w:val="2"/>
      <w:numFmt w:val="bullet"/>
      <w:lvlText w:val="-"/>
      <w:lvlJc w:val="left"/>
      <w:pPr>
        <w:ind w:left="720" w:hanging="360"/>
      </w:pPr>
      <w:rPr>
        <w:rFonts w:ascii="Arial" w:eastAsia="Times New Roman" w:hAnsi="Arial" w:cs="Aria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CAD3659"/>
    <w:multiLevelType w:val="hybridMultilevel"/>
    <w:tmpl w:val="58B6953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0844967"/>
    <w:multiLevelType w:val="singleLevel"/>
    <w:tmpl w:val="E8269F20"/>
    <w:lvl w:ilvl="0">
      <w:start w:val="7"/>
      <w:numFmt w:val="bullet"/>
      <w:lvlText w:val="-"/>
      <w:lvlJc w:val="left"/>
      <w:pPr>
        <w:tabs>
          <w:tab w:val="num" w:pos="1080"/>
        </w:tabs>
        <w:ind w:left="1080" w:hanging="360"/>
      </w:pPr>
      <w:rPr>
        <w:rFonts w:ascii="Times New Roman" w:hAnsi="Times New Roman" w:cs="Times New Roman" w:hint="default"/>
        <w:b w:val="0"/>
        <w:bCs w:val="0"/>
        <w:i/>
        <w:iCs/>
      </w:rPr>
    </w:lvl>
  </w:abstractNum>
  <w:abstractNum w:abstractNumId="7" w15:restartNumberingAfterBreak="0">
    <w:nsid w:val="4DCC562D"/>
    <w:multiLevelType w:val="hybridMultilevel"/>
    <w:tmpl w:val="87D699D6"/>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 w15:restartNumberingAfterBreak="0">
    <w:nsid w:val="5030156A"/>
    <w:multiLevelType w:val="hybridMultilevel"/>
    <w:tmpl w:val="502061C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9" w15:restartNumberingAfterBreak="0">
    <w:nsid w:val="60A85E13"/>
    <w:multiLevelType w:val="hybridMultilevel"/>
    <w:tmpl w:val="D2220306"/>
    <w:lvl w:ilvl="0" w:tplc="7C16E3CE">
      <w:start w:val="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67E62208"/>
    <w:multiLevelType w:val="hybridMultilevel"/>
    <w:tmpl w:val="1B9C7084"/>
    <w:lvl w:ilvl="0" w:tplc="77E28E06">
      <w:start w:val="1"/>
      <w:numFmt w:val="decimal"/>
      <w:lvlText w:val="%1."/>
      <w:lvlJc w:val="left"/>
      <w:pPr>
        <w:ind w:left="1065" w:hanging="360"/>
      </w:pPr>
      <w:rPr>
        <w:rFonts w:hint="default"/>
      </w:rPr>
    </w:lvl>
    <w:lvl w:ilvl="1" w:tplc="041A0019">
      <w:start w:val="1"/>
      <w:numFmt w:val="lowerLetter"/>
      <w:lvlText w:val="%2."/>
      <w:lvlJc w:val="left"/>
      <w:pPr>
        <w:ind w:left="1785" w:hanging="360"/>
      </w:pPr>
    </w:lvl>
    <w:lvl w:ilvl="2" w:tplc="041A001B">
      <w:start w:val="1"/>
      <w:numFmt w:val="lowerRoman"/>
      <w:lvlText w:val="%3."/>
      <w:lvlJc w:val="right"/>
      <w:pPr>
        <w:ind w:left="2505" w:hanging="180"/>
      </w:pPr>
    </w:lvl>
    <w:lvl w:ilvl="3" w:tplc="041A000F">
      <w:start w:val="1"/>
      <w:numFmt w:val="decimal"/>
      <w:lvlText w:val="%4."/>
      <w:lvlJc w:val="left"/>
      <w:pPr>
        <w:ind w:left="3225" w:hanging="360"/>
      </w:pPr>
    </w:lvl>
    <w:lvl w:ilvl="4" w:tplc="041A0019">
      <w:start w:val="1"/>
      <w:numFmt w:val="lowerLetter"/>
      <w:lvlText w:val="%5."/>
      <w:lvlJc w:val="left"/>
      <w:pPr>
        <w:ind w:left="3945" w:hanging="360"/>
      </w:pPr>
    </w:lvl>
    <w:lvl w:ilvl="5" w:tplc="041A001B">
      <w:start w:val="1"/>
      <w:numFmt w:val="lowerRoman"/>
      <w:lvlText w:val="%6."/>
      <w:lvlJc w:val="right"/>
      <w:pPr>
        <w:ind w:left="4665" w:hanging="180"/>
      </w:pPr>
    </w:lvl>
    <w:lvl w:ilvl="6" w:tplc="041A000F">
      <w:start w:val="1"/>
      <w:numFmt w:val="decimal"/>
      <w:lvlText w:val="%7."/>
      <w:lvlJc w:val="left"/>
      <w:pPr>
        <w:ind w:left="5385" w:hanging="360"/>
      </w:pPr>
    </w:lvl>
    <w:lvl w:ilvl="7" w:tplc="041A0019">
      <w:start w:val="1"/>
      <w:numFmt w:val="lowerLetter"/>
      <w:lvlText w:val="%8."/>
      <w:lvlJc w:val="left"/>
      <w:pPr>
        <w:ind w:left="6105" w:hanging="360"/>
      </w:pPr>
    </w:lvl>
    <w:lvl w:ilvl="8" w:tplc="041A001B">
      <w:start w:val="1"/>
      <w:numFmt w:val="lowerRoman"/>
      <w:lvlText w:val="%9."/>
      <w:lvlJc w:val="right"/>
      <w:pPr>
        <w:ind w:left="6825" w:hanging="180"/>
      </w:pPr>
    </w:lvl>
  </w:abstractNum>
  <w:abstractNum w:abstractNumId="11" w15:restartNumberingAfterBreak="0">
    <w:nsid w:val="753845DB"/>
    <w:multiLevelType w:val="hybridMultilevel"/>
    <w:tmpl w:val="8542A87E"/>
    <w:lvl w:ilvl="0" w:tplc="437A23C4">
      <w:start w:val="10"/>
      <w:numFmt w:val="bullet"/>
      <w:lvlText w:val="-"/>
      <w:lvlJc w:val="left"/>
      <w:pPr>
        <w:ind w:left="1080" w:hanging="360"/>
      </w:pPr>
      <w:rPr>
        <w:rFonts w:ascii="Times New Roman" w:eastAsiaTheme="minorHAnsi" w:hAnsi="Times New Roman" w:cs="Times New Roman" w:hint="default"/>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start w:val="1"/>
      <w:numFmt w:val="bullet"/>
      <w:lvlText w:val=""/>
      <w:lvlJc w:val="left"/>
      <w:pPr>
        <w:ind w:left="3240" w:hanging="360"/>
      </w:pPr>
      <w:rPr>
        <w:rFonts w:ascii="Symbol" w:hAnsi="Symbol" w:hint="default"/>
      </w:rPr>
    </w:lvl>
    <w:lvl w:ilvl="4" w:tplc="041A0003">
      <w:start w:val="1"/>
      <w:numFmt w:val="bullet"/>
      <w:lvlText w:val="o"/>
      <w:lvlJc w:val="left"/>
      <w:pPr>
        <w:ind w:left="3960" w:hanging="360"/>
      </w:pPr>
      <w:rPr>
        <w:rFonts w:ascii="Courier New" w:hAnsi="Courier New" w:cs="Courier New" w:hint="default"/>
      </w:rPr>
    </w:lvl>
    <w:lvl w:ilvl="5" w:tplc="041A0005">
      <w:start w:val="1"/>
      <w:numFmt w:val="bullet"/>
      <w:lvlText w:val=""/>
      <w:lvlJc w:val="left"/>
      <w:pPr>
        <w:ind w:left="4680" w:hanging="360"/>
      </w:pPr>
      <w:rPr>
        <w:rFonts w:ascii="Wingdings" w:hAnsi="Wingdings" w:hint="default"/>
      </w:rPr>
    </w:lvl>
    <w:lvl w:ilvl="6" w:tplc="041A0001">
      <w:start w:val="1"/>
      <w:numFmt w:val="bullet"/>
      <w:lvlText w:val=""/>
      <w:lvlJc w:val="left"/>
      <w:pPr>
        <w:ind w:left="5400" w:hanging="360"/>
      </w:pPr>
      <w:rPr>
        <w:rFonts w:ascii="Symbol" w:hAnsi="Symbol" w:hint="default"/>
      </w:rPr>
    </w:lvl>
    <w:lvl w:ilvl="7" w:tplc="041A0003">
      <w:start w:val="1"/>
      <w:numFmt w:val="bullet"/>
      <w:lvlText w:val="o"/>
      <w:lvlJc w:val="left"/>
      <w:pPr>
        <w:ind w:left="6120" w:hanging="360"/>
      </w:pPr>
      <w:rPr>
        <w:rFonts w:ascii="Courier New" w:hAnsi="Courier New" w:cs="Courier New" w:hint="default"/>
      </w:rPr>
    </w:lvl>
    <w:lvl w:ilvl="8" w:tplc="041A0005">
      <w:start w:val="1"/>
      <w:numFmt w:val="bullet"/>
      <w:lvlText w:val=""/>
      <w:lvlJc w:val="left"/>
      <w:pPr>
        <w:ind w:left="6840" w:hanging="360"/>
      </w:pPr>
      <w:rPr>
        <w:rFonts w:ascii="Wingdings" w:hAnsi="Wingdings" w:hint="default"/>
      </w:rPr>
    </w:lvl>
  </w:abstractNum>
  <w:abstractNum w:abstractNumId="12" w15:restartNumberingAfterBreak="0">
    <w:nsid w:val="779013A8"/>
    <w:multiLevelType w:val="multilevel"/>
    <w:tmpl w:val="AFE212E2"/>
    <w:lvl w:ilvl="0">
      <w:start w:val="85"/>
      <w:numFmt w:val="decimal"/>
      <w:lvlText w:val="%1"/>
      <w:lvlJc w:val="left"/>
      <w:pPr>
        <w:ind w:left="600" w:hanging="600"/>
      </w:pPr>
    </w:lvl>
    <w:lvl w:ilvl="1">
      <w:start w:val="59"/>
      <w:numFmt w:val="decimal"/>
      <w:lvlText w:val="%1.%2"/>
      <w:lvlJc w:val="left"/>
      <w:pPr>
        <w:ind w:left="600" w:hanging="60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6"/>
  </w:num>
  <w:num w:numId="2">
    <w:abstractNumId w:val="10"/>
  </w:num>
  <w:num w:numId="3">
    <w:abstractNumId w:val="5"/>
  </w:num>
  <w:num w:numId="4">
    <w:abstractNumId w:val="9"/>
  </w:num>
  <w:num w:numId="5">
    <w:abstractNumId w:val="4"/>
  </w:num>
  <w:num w:numId="6">
    <w:abstractNumId w:val="0"/>
  </w:num>
  <w:num w:numId="7">
    <w:abstractNumId w:val="3"/>
  </w:num>
  <w:num w:numId="8">
    <w:abstractNumId w:val="8"/>
  </w:num>
  <w:num w:numId="9">
    <w:abstractNumId w:val="11"/>
  </w:num>
  <w:num w:numId="10">
    <w:abstractNumId w:val="2"/>
    <w:lvlOverride w:ilvl="0">
      <w:startOverride w:val="62"/>
    </w:lvlOverride>
    <w:lvlOverride w:ilvl="1">
      <w:startOverride w:val="9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85"/>
    </w:lvlOverride>
    <w:lvlOverride w:ilvl="1">
      <w:startOverride w:val="5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4AC"/>
    <w:rsid w:val="00003A10"/>
    <w:rsid w:val="000044B5"/>
    <w:rsid w:val="00005EC3"/>
    <w:rsid w:val="000267C4"/>
    <w:rsid w:val="000332C1"/>
    <w:rsid w:val="00042C88"/>
    <w:rsid w:val="0006601E"/>
    <w:rsid w:val="00066A2C"/>
    <w:rsid w:val="000738C0"/>
    <w:rsid w:val="00080A66"/>
    <w:rsid w:val="00082116"/>
    <w:rsid w:val="0008226F"/>
    <w:rsid w:val="000851C5"/>
    <w:rsid w:val="00087CB3"/>
    <w:rsid w:val="00090EB4"/>
    <w:rsid w:val="0009249B"/>
    <w:rsid w:val="00093B15"/>
    <w:rsid w:val="00097B0F"/>
    <w:rsid w:val="00097E47"/>
    <w:rsid w:val="00097F57"/>
    <w:rsid w:val="000A4486"/>
    <w:rsid w:val="000A59B4"/>
    <w:rsid w:val="000B0FA8"/>
    <w:rsid w:val="000B45E0"/>
    <w:rsid w:val="000C4177"/>
    <w:rsid w:val="000E386A"/>
    <w:rsid w:val="000E53F2"/>
    <w:rsid w:val="000E5975"/>
    <w:rsid w:val="00101BA7"/>
    <w:rsid w:val="00105AEF"/>
    <w:rsid w:val="00113E56"/>
    <w:rsid w:val="00113F5B"/>
    <w:rsid w:val="001158F9"/>
    <w:rsid w:val="00123E44"/>
    <w:rsid w:val="00127275"/>
    <w:rsid w:val="001278E4"/>
    <w:rsid w:val="00140479"/>
    <w:rsid w:val="0014229E"/>
    <w:rsid w:val="00142A62"/>
    <w:rsid w:val="00147035"/>
    <w:rsid w:val="001500F5"/>
    <w:rsid w:val="00161B57"/>
    <w:rsid w:val="001623DB"/>
    <w:rsid w:val="00164685"/>
    <w:rsid w:val="00177631"/>
    <w:rsid w:val="00177E80"/>
    <w:rsid w:val="00180F1F"/>
    <w:rsid w:val="00182F56"/>
    <w:rsid w:val="0019236B"/>
    <w:rsid w:val="001A0F7B"/>
    <w:rsid w:val="001B3645"/>
    <w:rsid w:val="001C0945"/>
    <w:rsid w:val="001C39BD"/>
    <w:rsid w:val="001C7E8A"/>
    <w:rsid w:val="001D468F"/>
    <w:rsid w:val="001D7768"/>
    <w:rsid w:val="001E559A"/>
    <w:rsid w:val="001E6C06"/>
    <w:rsid w:val="001E7C4A"/>
    <w:rsid w:val="001F3F51"/>
    <w:rsid w:val="001F4DF4"/>
    <w:rsid w:val="001F7196"/>
    <w:rsid w:val="001F7F12"/>
    <w:rsid w:val="002033F7"/>
    <w:rsid w:val="00204375"/>
    <w:rsid w:val="00212C10"/>
    <w:rsid w:val="00214194"/>
    <w:rsid w:val="00224CAB"/>
    <w:rsid w:val="00227E82"/>
    <w:rsid w:val="00231B49"/>
    <w:rsid w:val="002342F3"/>
    <w:rsid w:val="0023445C"/>
    <w:rsid w:val="00242F2D"/>
    <w:rsid w:val="00245F94"/>
    <w:rsid w:val="00247F55"/>
    <w:rsid w:val="002525D1"/>
    <w:rsid w:val="0025366B"/>
    <w:rsid w:val="00253E7C"/>
    <w:rsid w:val="0025492A"/>
    <w:rsid w:val="00260137"/>
    <w:rsid w:val="00260FDB"/>
    <w:rsid w:val="00264E6E"/>
    <w:rsid w:val="002770A7"/>
    <w:rsid w:val="00281154"/>
    <w:rsid w:val="0028117C"/>
    <w:rsid w:val="0028158C"/>
    <w:rsid w:val="002825F7"/>
    <w:rsid w:val="0028611A"/>
    <w:rsid w:val="0029010E"/>
    <w:rsid w:val="00292916"/>
    <w:rsid w:val="0029300D"/>
    <w:rsid w:val="00297B9C"/>
    <w:rsid w:val="002A65C4"/>
    <w:rsid w:val="002C4216"/>
    <w:rsid w:val="002C4D40"/>
    <w:rsid w:val="002D1F38"/>
    <w:rsid w:val="002D37A9"/>
    <w:rsid w:val="002D431B"/>
    <w:rsid w:val="002D5FFC"/>
    <w:rsid w:val="002E35C0"/>
    <w:rsid w:val="002F6522"/>
    <w:rsid w:val="002F6F83"/>
    <w:rsid w:val="00302E67"/>
    <w:rsid w:val="003034B1"/>
    <w:rsid w:val="00304DA9"/>
    <w:rsid w:val="00307800"/>
    <w:rsid w:val="00307842"/>
    <w:rsid w:val="003106F3"/>
    <w:rsid w:val="00314F19"/>
    <w:rsid w:val="003204AB"/>
    <w:rsid w:val="00335033"/>
    <w:rsid w:val="00337F94"/>
    <w:rsid w:val="00342CFE"/>
    <w:rsid w:val="003454C0"/>
    <w:rsid w:val="00345631"/>
    <w:rsid w:val="00350452"/>
    <w:rsid w:val="00352AA6"/>
    <w:rsid w:val="00353B0E"/>
    <w:rsid w:val="00355C0D"/>
    <w:rsid w:val="00360186"/>
    <w:rsid w:val="003646C5"/>
    <w:rsid w:val="0037129E"/>
    <w:rsid w:val="003832EE"/>
    <w:rsid w:val="003846FF"/>
    <w:rsid w:val="003969B0"/>
    <w:rsid w:val="003A33F8"/>
    <w:rsid w:val="003B4299"/>
    <w:rsid w:val="003B5FC0"/>
    <w:rsid w:val="003C4E15"/>
    <w:rsid w:val="003D2DDB"/>
    <w:rsid w:val="003D3882"/>
    <w:rsid w:val="003D6DD9"/>
    <w:rsid w:val="003E5991"/>
    <w:rsid w:val="003E60DB"/>
    <w:rsid w:val="003E63E4"/>
    <w:rsid w:val="003F2A43"/>
    <w:rsid w:val="003F31BC"/>
    <w:rsid w:val="0040279F"/>
    <w:rsid w:val="004153EE"/>
    <w:rsid w:val="0042171F"/>
    <w:rsid w:val="0042591B"/>
    <w:rsid w:val="00425DA6"/>
    <w:rsid w:val="00431960"/>
    <w:rsid w:val="0043257A"/>
    <w:rsid w:val="004376CD"/>
    <w:rsid w:val="0044552C"/>
    <w:rsid w:val="00450C27"/>
    <w:rsid w:val="004558DA"/>
    <w:rsid w:val="0047473E"/>
    <w:rsid w:val="00475D16"/>
    <w:rsid w:val="00481DAA"/>
    <w:rsid w:val="00482414"/>
    <w:rsid w:val="0048260D"/>
    <w:rsid w:val="0048394E"/>
    <w:rsid w:val="004969F5"/>
    <w:rsid w:val="0049731D"/>
    <w:rsid w:val="004A1F0A"/>
    <w:rsid w:val="004A77A8"/>
    <w:rsid w:val="004B25C3"/>
    <w:rsid w:val="004B4F42"/>
    <w:rsid w:val="004B70C3"/>
    <w:rsid w:val="004C029A"/>
    <w:rsid w:val="004C7E5A"/>
    <w:rsid w:val="004D0A6D"/>
    <w:rsid w:val="004D1B5B"/>
    <w:rsid w:val="004D7537"/>
    <w:rsid w:val="004E3ECE"/>
    <w:rsid w:val="004E5246"/>
    <w:rsid w:val="004E614A"/>
    <w:rsid w:val="004F3EB6"/>
    <w:rsid w:val="004F6CE6"/>
    <w:rsid w:val="00507777"/>
    <w:rsid w:val="00507EF5"/>
    <w:rsid w:val="005108F3"/>
    <w:rsid w:val="00511536"/>
    <w:rsid w:val="00521A61"/>
    <w:rsid w:val="00523CD4"/>
    <w:rsid w:val="0053087C"/>
    <w:rsid w:val="00533C9A"/>
    <w:rsid w:val="00535F76"/>
    <w:rsid w:val="005409B4"/>
    <w:rsid w:val="00543251"/>
    <w:rsid w:val="00546D6E"/>
    <w:rsid w:val="0054720E"/>
    <w:rsid w:val="00553879"/>
    <w:rsid w:val="00562989"/>
    <w:rsid w:val="005639E7"/>
    <w:rsid w:val="00564C85"/>
    <w:rsid w:val="0056706C"/>
    <w:rsid w:val="005706EF"/>
    <w:rsid w:val="00571D47"/>
    <w:rsid w:val="00573DA8"/>
    <w:rsid w:val="00580757"/>
    <w:rsid w:val="00580CCC"/>
    <w:rsid w:val="00585FFB"/>
    <w:rsid w:val="00586F82"/>
    <w:rsid w:val="00597347"/>
    <w:rsid w:val="005A0B92"/>
    <w:rsid w:val="005B5243"/>
    <w:rsid w:val="005C1A9F"/>
    <w:rsid w:val="005C250D"/>
    <w:rsid w:val="005C2C69"/>
    <w:rsid w:val="005C5B59"/>
    <w:rsid w:val="005D0352"/>
    <w:rsid w:val="005D4776"/>
    <w:rsid w:val="005D6175"/>
    <w:rsid w:val="005E4A45"/>
    <w:rsid w:val="005F7ED6"/>
    <w:rsid w:val="00600399"/>
    <w:rsid w:val="0060382B"/>
    <w:rsid w:val="00611129"/>
    <w:rsid w:val="00611295"/>
    <w:rsid w:val="006123FB"/>
    <w:rsid w:val="006144D1"/>
    <w:rsid w:val="0061452D"/>
    <w:rsid w:val="00616042"/>
    <w:rsid w:val="00617542"/>
    <w:rsid w:val="0061768D"/>
    <w:rsid w:val="006242B0"/>
    <w:rsid w:val="006263CF"/>
    <w:rsid w:val="0062678E"/>
    <w:rsid w:val="006300D2"/>
    <w:rsid w:val="006378CE"/>
    <w:rsid w:val="00642750"/>
    <w:rsid w:val="00647FF7"/>
    <w:rsid w:val="00653BEB"/>
    <w:rsid w:val="00653D1D"/>
    <w:rsid w:val="00664D9F"/>
    <w:rsid w:val="00666DFB"/>
    <w:rsid w:val="00670D37"/>
    <w:rsid w:val="00671A25"/>
    <w:rsid w:val="00672634"/>
    <w:rsid w:val="00672EF5"/>
    <w:rsid w:val="00681D2D"/>
    <w:rsid w:val="00682553"/>
    <w:rsid w:val="00682D1A"/>
    <w:rsid w:val="006860C3"/>
    <w:rsid w:val="00687D54"/>
    <w:rsid w:val="006A5796"/>
    <w:rsid w:val="006B0114"/>
    <w:rsid w:val="006B273C"/>
    <w:rsid w:val="006C432A"/>
    <w:rsid w:val="006C54D7"/>
    <w:rsid w:val="006C624B"/>
    <w:rsid w:val="006C6BC5"/>
    <w:rsid w:val="006D1C98"/>
    <w:rsid w:val="006D23FB"/>
    <w:rsid w:val="006D7A52"/>
    <w:rsid w:val="006E1D97"/>
    <w:rsid w:val="006E754B"/>
    <w:rsid w:val="006F3C34"/>
    <w:rsid w:val="00701601"/>
    <w:rsid w:val="00706592"/>
    <w:rsid w:val="0071130E"/>
    <w:rsid w:val="00717898"/>
    <w:rsid w:val="00717BF3"/>
    <w:rsid w:val="00722538"/>
    <w:rsid w:val="0072564E"/>
    <w:rsid w:val="00731B92"/>
    <w:rsid w:val="00742B02"/>
    <w:rsid w:val="007466D8"/>
    <w:rsid w:val="00752D46"/>
    <w:rsid w:val="00753AD1"/>
    <w:rsid w:val="0075467E"/>
    <w:rsid w:val="007602F4"/>
    <w:rsid w:val="007609FE"/>
    <w:rsid w:val="00761526"/>
    <w:rsid w:val="007617EF"/>
    <w:rsid w:val="00761955"/>
    <w:rsid w:val="0076773A"/>
    <w:rsid w:val="00770BF2"/>
    <w:rsid w:val="00774EB5"/>
    <w:rsid w:val="0078113B"/>
    <w:rsid w:val="007836FA"/>
    <w:rsid w:val="00787EA1"/>
    <w:rsid w:val="007939CE"/>
    <w:rsid w:val="00797B6B"/>
    <w:rsid w:val="007A3C3C"/>
    <w:rsid w:val="007A49EE"/>
    <w:rsid w:val="007A667D"/>
    <w:rsid w:val="007C497F"/>
    <w:rsid w:val="007D22B2"/>
    <w:rsid w:val="007E0F8C"/>
    <w:rsid w:val="007E2C70"/>
    <w:rsid w:val="007E7D93"/>
    <w:rsid w:val="007F16A4"/>
    <w:rsid w:val="007F2E67"/>
    <w:rsid w:val="0080463F"/>
    <w:rsid w:val="0081030A"/>
    <w:rsid w:val="0081357C"/>
    <w:rsid w:val="00816B8B"/>
    <w:rsid w:val="00831AF1"/>
    <w:rsid w:val="00835E7D"/>
    <w:rsid w:val="00837937"/>
    <w:rsid w:val="00837F66"/>
    <w:rsid w:val="00866D7E"/>
    <w:rsid w:val="008754F6"/>
    <w:rsid w:val="00882A26"/>
    <w:rsid w:val="00882E2B"/>
    <w:rsid w:val="00885641"/>
    <w:rsid w:val="00892E93"/>
    <w:rsid w:val="008937D3"/>
    <w:rsid w:val="008A1785"/>
    <w:rsid w:val="008A1A5F"/>
    <w:rsid w:val="008A38FC"/>
    <w:rsid w:val="008A53FE"/>
    <w:rsid w:val="008A7110"/>
    <w:rsid w:val="008B5682"/>
    <w:rsid w:val="008C1965"/>
    <w:rsid w:val="008C7708"/>
    <w:rsid w:val="008C7B91"/>
    <w:rsid w:val="008C7E5E"/>
    <w:rsid w:val="008D0FA1"/>
    <w:rsid w:val="008F05FE"/>
    <w:rsid w:val="008F17E0"/>
    <w:rsid w:val="008F19F7"/>
    <w:rsid w:val="008F5E03"/>
    <w:rsid w:val="008F6EFF"/>
    <w:rsid w:val="009149A2"/>
    <w:rsid w:val="0091596E"/>
    <w:rsid w:val="00922107"/>
    <w:rsid w:val="00924480"/>
    <w:rsid w:val="00924918"/>
    <w:rsid w:val="00935701"/>
    <w:rsid w:val="0094002D"/>
    <w:rsid w:val="009464BC"/>
    <w:rsid w:val="009479A2"/>
    <w:rsid w:val="00956B36"/>
    <w:rsid w:val="00962082"/>
    <w:rsid w:val="009621F2"/>
    <w:rsid w:val="00966F15"/>
    <w:rsid w:val="00967E3D"/>
    <w:rsid w:val="00970F38"/>
    <w:rsid w:val="00972F3B"/>
    <w:rsid w:val="0097422A"/>
    <w:rsid w:val="009774DB"/>
    <w:rsid w:val="009855FE"/>
    <w:rsid w:val="00985EA7"/>
    <w:rsid w:val="00987B37"/>
    <w:rsid w:val="009954A2"/>
    <w:rsid w:val="009976D6"/>
    <w:rsid w:val="009B5DC2"/>
    <w:rsid w:val="009B66AE"/>
    <w:rsid w:val="009B676D"/>
    <w:rsid w:val="009C6ACA"/>
    <w:rsid w:val="009C70FD"/>
    <w:rsid w:val="009E2519"/>
    <w:rsid w:val="009F165F"/>
    <w:rsid w:val="009F74C8"/>
    <w:rsid w:val="00A038B4"/>
    <w:rsid w:val="00A03D26"/>
    <w:rsid w:val="00A10189"/>
    <w:rsid w:val="00A2032F"/>
    <w:rsid w:val="00A20388"/>
    <w:rsid w:val="00A22287"/>
    <w:rsid w:val="00A22F05"/>
    <w:rsid w:val="00A2307F"/>
    <w:rsid w:val="00A238A2"/>
    <w:rsid w:val="00A2784D"/>
    <w:rsid w:val="00A2789B"/>
    <w:rsid w:val="00A27B5C"/>
    <w:rsid w:val="00A32D7A"/>
    <w:rsid w:val="00A367EF"/>
    <w:rsid w:val="00A37D2C"/>
    <w:rsid w:val="00A42DDD"/>
    <w:rsid w:val="00A46403"/>
    <w:rsid w:val="00A46629"/>
    <w:rsid w:val="00A51659"/>
    <w:rsid w:val="00A52865"/>
    <w:rsid w:val="00A54470"/>
    <w:rsid w:val="00A609A6"/>
    <w:rsid w:val="00A620C9"/>
    <w:rsid w:val="00A64CC8"/>
    <w:rsid w:val="00A64EF1"/>
    <w:rsid w:val="00A67745"/>
    <w:rsid w:val="00A718F6"/>
    <w:rsid w:val="00A73B51"/>
    <w:rsid w:val="00A75DD0"/>
    <w:rsid w:val="00A75F2C"/>
    <w:rsid w:val="00A878ED"/>
    <w:rsid w:val="00A879B7"/>
    <w:rsid w:val="00A91392"/>
    <w:rsid w:val="00A93C3A"/>
    <w:rsid w:val="00AA3D5A"/>
    <w:rsid w:val="00AA7CD3"/>
    <w:rsid w:val="00AC24FE"/>
    <w:rsid w:val="00AD3936"/>
    <w:rsid w:val="00AD3F24"/>
    <w:rsid w:val="00AD40DD"/>
    <w:rsid w:val="00AD7962"/>
    <w:rsid w:val="00AE0F47"/>
    <w:rsid w:val="00B14C13"/>
    <w:rsid w:val="00B153C4"/>
    <w:rsid w:val="00B157C0"/>
    <w:rsid w:val="00B22815"/>
    <w:rsid w:val="00B24BBD"/>
    <w:rsid w:val="00B32BC0"/>
    <w:rsid w:val="00B33A7C"/>
    <w:rsid w:val="00B4007F"/>
    <w:rsid w:val="00B40578"/>
    <w:rsid w:val="00B426D2"/>
    <w:rsid w:val="00B479B4"/>
    <w:rsid w:val="00B71C3C"/>
    <w:rsid w:val="00B72C90"/>
    <w:rsid w:val="00B74728"/>
    <w:rsid w:val="00B75B94"/>
    <w:rsid w:val="00B76FE9"/>
    <w:rsid w:val="00B864AC"/>
    <w:rsid w:val="00B9057F"/>
    <w:rsid w:val="00B91D79"/>
    <w:rsid w:val="00BA2127"/>
    <w:rsid w:val="00BA609D"/>
    <w:rsid w:val="00BB282D"/>
    <w:rsid w:val="00BB5636"/>
    <w:rsid w:val="00BC79C7"/>
    <w:rsid w:val="00BD398E"/>
    <w:rsid w:val="00BD4576"/>
    <w:rsid w:val="00BE2EF9"/>
    <w:rsid w:val="00BE3418"/>
    <w:rsid w:val="00BE39ED"/>
    <w:rsid w:val="00BF0D75"/>
    <w:rsid w:val="00C00E18"/>
    <w:rsid w:val="00C06628"/>
    <w:rsid w:val="00C13864"/>
    <w:rsid w:val="00C166E9"/>
    <w:rsid w:val="00C319D3"/>
    <w:rsid w:val="00C50A88"/>
    <w:rsid w:val="00C656D3"/>
    <w:rsid w:val="00C677E4"/>
    <w:rsid w:val="00C7624D"/>
    <w:rsid w:val="00C76872"/>
    <w:rsid w:val="00C80B83"/>
    <w:rsid w:val="00C82F52"/>
    <w:rsid w:val="00C84484"/>
    <w:rsid w:val="00C86CE8"/>
    <w:rsid w:val="00C90311"/>
    <w:rsid w:val="00C937BA"/>
    <w:rsid w:val="00C9499F"/>
    <w:rsid w:val="00C94EE8"/>
    <w:rsid w:val="00C96F5D"/>
    <w:rsid w:val="00CA0CBF"/>
    <w:rsid w:val="00CA19DD"/>
    <w:rsid w:val="00CB5A94"/>
    <w:rsid w:val="00CB65B5"/>
    <w:rsid w:val="00CC1427"/>
    <w:rsid w:val="00CC145B"/>
    <w:rsid w:val="00CD246D"/>
    <w:rsid w:val="00CE54C6"/>
    <w:rsid w:val="00CF0ED6"/>
    <w:rsid w:val="00D07FE3"/>
    <w:rsid w:val="00D1135B"/>
    <w:rsid w:val="00D15435"/>
    <w:rsid w:val="00D163CA"/>
    <w:rsid w:val="00D2245E"/>
    <w:rsid w:val="00D224F8"/>
    <w:rsid w:val="00D31080"/>
    <w:rsid w:val="00D324A5"/>
    <w:rsid w:val="00D35DF3"/>
    <w:rsid w:val="00D457A8"/>
    <w:rsid w:val="00D457C6"/>
    <w:rsid w:val="00D46E6E"/>
    <w:rsid w:val="00D507F2"/>
    <w:rsid w:val="00D540AF"/>
    <w:rsid w:val="00D55840"/>
    <w:rsid w:val="00D632F9"/>
    <w:rsid w:val="00D7146A"/>
    <w:rsid w:val="00D7594D"/>
    <w:rsid w:val="00D7786D"/>
    <w:rsid w:val="00D81486"/>
    <w:rsid w:val="00D8613B"/>
    <w:rsid w:val="00D95142"/>
    <w:rsid w:val="00D97DBC"/>
    <w:rsid w:val="00DA5ED1"/>
    <w:rsid w:val="00DB140F"/>
    <w:rsid w:val="00DB44FD"/>
    <w:rsid w:val="00DB6541"/>
    <w:rsid w:val="00DC5E21"/>
    <w:rsid w:val="00DE3C70"/>
    <w:rsid w:val="00DE7511"/>
    <w:rsid w:val="00E00C7F"/>
    <w:rsid w:val="00E00D04"/>
    <w:rsid w:val="00E07283"/>
    <w:rsid w:val="00E17EE2"/>
    <w:rsid w:val="00E21C53"/>
    <w:rsid w:val="00E241B6"/>
    <w:rsid w:val="00E25B98"/>
    <w:rsid w:val="00E3139A"/>
    <w:rsid w:val="00E3185D"/>
    <w:rsid w:val="00E37E87"/>
    <w:rsid w:val="00E42418"/>
    <w:rsid w:val="00E43F95"/>
    <w:rsid w:val="00E457AA"/>
    <w:rsid w:val="00E75365"/>
    <w:rsid w:val="00E769B8"/>
    <w:rsid w:val="00E802A3"/>
    <w:rsid w:val="00E81537"/>
    <w:rsid w:val="00E8340E"/>
    <w:rsid w:val="00E90A25"/>
    <w:rsid w:val="00E96288"/>
    <w:rsid w:val="00EA5B0B"/>
    <w:rsid w:val="00EB17CE"/>
    <w:rsid w:val="00EB3F23"/>
    <w:rsid w:val="00EC2DA7"/>
    <w:rsid w:val="00EC40DD"/>
    <w:rsid w:val="00EC566E"/>
    <w:rsid w:val="00ED6E2F"/>
    <w:rsid w:val="00ED7CB4"/>
    <w:rsid w:val="00EE2624"/>
    <w:rsid w:val="00EE3A5A"/>
    <w:rsid w:val="00EE3E01"/>
    <w:rsid w:val="00EF7845"/>
    <w:rsid w:val="00F017E1"/>
    <w:rsid w:val="00F030D9"/>
    <w:rsid w:val="00F074AE"/>
    <w:rsid w:val="00F11736"/>
    <w:rsid w:val="00F172B2"/>
    <w:rsid w:val="00F256CA"/>
    <w:rsid w:val="00F34E8A"/>
    <w:rsid w:val="00F36218"/>
    <w:rsid w:val="00F3739A"/>
    <w:rsid w:val="00F4174B"/>
    <w:rsid w:val="00F50902"/>
    <w:rsid w:val="00F71D8F"/>
    <w:rsid w:val="00F73BAA"/>
    <w:rsid w:val="00F77509"/>
    <w:rsid w:val="00F95448"/>
    <w:rsid w:val="00FA12D6"/>
    <w:rsid w:val="00FA1726"/>
    <w:rsid w:val="00FA3A3F"/>
    <w:rsid w:val="00FA3F12"/>
    <w:rsid w:val="00FB2021"/>
    <w:rsid w:val="00FB267B"/>
    <w:rsid w:val="00FB3380"/>
    <w:rsid w:val="00FC2A78"/>
    <w:rsid w:val="00FD4D20"/>
    <w:rsid w:val="00FD6290"/>
    <w:rsid w:val="00FD6799"/>
    <w:rsid w:val="00FE1DC9"/>
    <w:rsid w:val="00FE4EB3"/>
    <w:rsid w:val="00FE6819"/>
    <w:rsid w:val="00FF176B"/>
    <w:rsid w:val="00FF2224"/>
    <w:rsid w:val="00FF39C5"/>
    <w:rsid w:val="00FF6A0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0B786"/>
  <w15:docId w15:val="{3ACF2010-838A-43DA-8E7F-258EE1A79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796"/>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B864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eza">
    <w:name w:val="Hyperlink"/>
    <w:basedOn w:val="Zadanifontodlomka"/>
    <w:uiPriority w:val="99"/>
    <w:unhideWhenUsed/>
    <w:rsid w:val="008F19F7"/>
    <w:rPr>
      <w:color w:val="0000FF" w:themeColor="hyperlink"/>
      <w:u w:val="single"/>
    </w:rPr>
  </w:style>
  <w:style w:type="paragraph" w:styleId="StandardWeb">
    <w:name w:val="Normal (Web)"/>
    <w:basedOn w:val="Normal"/>
    <w:uiPriority w:val="99"/>
    <w:unhideWhenUsed/>
    <w:rsid w:val="00731B92"/>
    <w:pPr>
      <w:spacing w:before="100" w:beforeAutospacing="1" w:after="100" w:afterAutospacing="1" w:line="240" w:lineRule="auto"/>
      <w:jc w:val="both"/>
    </w:pPr>
    <w:rPr>
      <w:rFonts w:ascii="Times New Roman" w:eastAsia="Times New Roman" w:hAnsi="Times New Roman" w:cs="Times New Roman"/>
      <w:sz w:val="24"/>
      <w:szCs w:val="24"/>
    </w:rPr>
  </w:style>
  <w:style w:type="character" w:styleId="Naglaeno">
    <w:name w:val="Strong"/>
    <w:basedOn w:val="Zadanifontodlomka"/>
    <w:uiPriority w:val="22"/>
    <w:qFormat/>
    <w:rsid w:val="00731B92"/>
    <w:rPr>
      <w:b/>
      <w:bCs/>
    </w:rPr>
  </w:style>
  <w:style w:type="paragraph" w:styleId="Tijeloteksta">
    <w:name w:val="Body Text"/>
    <w:basedOn w:val="Normal"/>
    <w:link w:val="TijelotekstaChar"/>
    <w:uiPriority w:val="99"/>
    <w:rsid w:val="00E3139A"/>
    <w:pPr>
      <w:spacing w:after="0" w:line="240" w:lineRule="auto"/>
      <w:jc w:val="both"/>
    </w:pPr>
    <w:rPr>
      <w:rFonts w:ascii="Times New Roman" w:eastAsia="Times New Roman" w:hAnsi="Times New Roman" w:cs="Times New Roman"/>
      <w:sz w:val="24"/>
      <w:szCs w:val="24"/>
      <w:lang w:val="en-GB"/>
    </w:rPr>
  </w:style>
  <w:style w:type="character" w:customStyle="1" w:styleId="TijelotekstaChar">
    <w:name w:val="Tijelo teksta Char"/>
    <w:basedOn w:val="Zadanifontodlomka"/>
    <w:link w:val="Tijeloteksta"/>
    <w:uiPriority w:val="99"/>
    <w:rsid w:val="00E3139A"/>
    <w:rPr>
      <w:rFonts w:ascii="Times New Roman" w:eastAsia="Times New Roman" w:hAnsi="Times New Roman" w:cs="Times New Roman"/>
      <w:sz w:val="24"/>
      <w:szCs w:val="24"/>
      <w:lang w:val="en-GB"/>
    </w:rPr>
  </w:style>
  <w:style w:type="paragraph" w:styleId="Zaglavlje">
    <w:name w:val="header"/>
    <w:basedOn w:val="Normal"/>
    <w:link w:val="ZaglavljeChar"/>
    <w:uiPriority w:val="99"/>
    <w:unhideWhenUsed/>
    <w:rsid w:val="002342F3"/>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342F3"/>
  </w:style>
  <w:style w:type="paragraph" w:styleId="Podnoje">
    <w:name w:val="footer"/>
    <w:basedOn w:val="Normal"/>
    <w:link w:val="PodnojeChar"/>
    <w:uiPriority w:val="99"/>
    <w:unhideWhenUsed/>
    <w:rsid w:val="002342F3"/>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342F3"/>
  </w:style>
  <w:style w:type="paragraph" w:styleId="Tekstkomentara">
    <w:name w:val="annotation text"/>
    <w:basedOn w:val="Normal"/>
    <w:link w:val="TekstkomentaraChar"/>
    <w:semiHidden/>
    <w:rsid w:val="002D431B"/>
    <w:pPr>
      <w:spacing w:after="0" w:line="240" w:lineRule="auto"/>
    </w:pPr>
    <w:rPr>
      <w:rFonts w:ascii="Times New Roman" w:eastAsia="Times New Roman" w:hAnsi="Times New Roman" w:cs="Times New Roman"/>
      <w:noProof/>
      <w:sz w:val="20"/>
      <w:szCs w:val="20"/>
    </w:rPr>
  </w:style>
  <w:style w:type="character" w:customStyle="1" w:styleId="TekstkomentaraChar">
    <w:name w:val="Tekst komentara Char"/>
    <w:basedOn w:val="Zadanifontodlomka"/>
    <w:link w:val="Tekstkomentara"/>
    <w:semiHidden/>
    <w:rsid w:val="002D431B"/>
    <w:rPr>
      <w:rFonts w:ascii="Times New Roman" w:eastAsia="Times New Roman" w:hAnsi="Times New Roman" w:cs="Times New Roman"/>
      <w:noProof/>
      <w:sz w:val="20"/>
      <w:szCs w:val="20"/>
    </w:rPr>
  </w:style>
  <w:style w:type="paragraph" w:styleId="Tekstbalonia">
    <w:name w:val="Balloon Text"/>
    <w:basedOn w:val="Normal"/>
    <w:link w:val="TekstbaloniaChar"/>
    <w:uiPriority w:val="99"/>
    <w:semiHidden/>
    <w:unhideWhenUsed/>
    <w:rsid w:val="00752D4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52D46"/>
    <w:rPr>
      <w:rFonts w:ascii="Segoe UI" w:hAnsi="Segoe UI" w:cs="Segoe UI"/>
      <w:sz w:val="18"/>
      <w:szCs w:val="18"/>
    </w:rPr>
  </w:style>
  <w:style w:type="paragraph" w:styleId="Odlomakpopisa">
    <w:name w:val="List Paragraph"/>
    <w:basedOn w:val="Normal"/>
    <w:link w:val="OdlomakpopisaChar"/>
    <w:uiPriority w:val="34"/>
    <w:qFormat/>
    <w:rsid w:val="00C9499F"/>
    <w:pPr>
      <w:ind w:left="720"/>
      <w:contextualSpacing/>
    </w:pPr>
  </w:style>
  <w:style w:type="character" w:customStyle="1" w:styleId="OdlomakpopisaChar">
    <w:name w:val="Odlomak popisa Char"/>
    <w:basedOn w:val="Zadanifontodlomka"/>
    <w:link w:val="Odlomakpopisa"/>
    <w:uiPriority w:val="34"/>
    <w:rsid w:val="00A75F2C"/>
  </w:style>
  <w:style w:type="paragraph" w:customStyle="1" w:styleId="pf0">
    <w:name w:val="pf0"/>
    <w:basedOn w:val="Normal"/>
    <w:rsid w:val="003204AB"/>
    <w:pPr>
      <w:spacing w:before="100" w:beforeAutospacing="1" w:after="100" w:afterAutospacing="1" w:line="240" w:lineRule="auto"/>
    </w:pPr>
    <w:rPr>
      <w:rFonts w:ascii="Times New Roman" w:eastAsia="Times New Roman" w:hAnsi="Times New Roman" w:cs="Times New Roman"/>
      <w:sz w:val="24"/>
      <w:szCs w:val="24"/>
    </w:rPr>
  </w:style>
  <w:style w:type="character" w:styleId="Nerijeenospominjanje">
    <w:name w:val="Unresolved Mention"/>
    <w:basedOn w:val="Zadanifontodlomka"/>
    <w:uiPriority w:val="99"/>
    <w:semiHidden/>
    <w:unhideWhenUsed/>
    <w:rsid w:val="004376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370617">
      <w:bodyDiv w:val="1"/>
      <w:marLeft w:val="0"/>
      <w:marRight w:val="0"/>
      <w:marTop w:val="0"/>
      <w:marBottom w:val="0"/>
      <w:divBdr>
        <w:top w:val="none" w:sz="0" w:space="0" w:color="auto"/>
        <w:left w:val="none" w:sz="0" w:space="0" w:color="auto"/>
        <w:bottom w:val="none" w:sz="0" w:space="0" w:color="auto"/>
        <w:right w:val="none" w:sz="0" w:space="0" w:color="auto"/>
      </w:divBdr>
    </w:div>
    <w:div w:id="298728875">
      <w:bodyDiv w:val="1"/>
      <w:marLeft w:val="0"/>
      <w:marRight w:val="0"/>
      <w:marTop w:val="0"/>
      <w:marBottom w:val="0"/>
      <w:divBdr>
        <w:top w:val="none" w:sz="0" w:space="0" w:color="auto"/>
        <w:left w:val="none" w:sz="0" w:space="0" w:color="auto"/>
        <w:bottom w:val="none" w:sz="0" w:space="0" w:color="auto"/>
        <w:right w:val="none" w:sz="0" w:space="0" w:color="auto"/>
      </w:divBdr>
    </w:div>
    <w:div w:id="444345554">
      <w:bodyDiv w:val="1"/>
      <w:marLeft w:val="0"/>
      <w:marRight w:val="0"/>
      <w:marTop w:val="0"/>
      <w:marBottom w:val="0"/>
      <w:divBdr>
        <w:top w:val="none" w:sz="0" w:space="0" w:color="auto"/>
        <w:left w:val="none" w:sz="0" w:space="0" w:color="auto"/>
        <w:bottom w:val="none" w:sz="0" w:space="0" w:color="auto"/>
        <w:right w:val="none" w:sz="0" w:space="0" w:color="auto"/>
      </w:divBdr>
    </w:div>
    <w:div w:id="874926983">
      <w:bodyDiv w:val="1"/>
      <w:marLeft w:val="0"/>
      <w:marRight w:val="0"/>
      <w:marTop w:val="0"/>
      <w:marBottom w:val="0"/>
      <w:divBdr>
        <w:top w:val="none" w:sz="0" w:space="0" w:color="auto"/>
        <w:left w:val="none" w:sz="0" w:space="0" w:color="auto"/>
        <w:bottom w:val="none" w:sz="0" w:space="0" w:color="auto"/>
        <w:right w:val="none" w:sz="0" w:space="0" w:color="auto"/>
      </w:divBdr>
    </w:div>
    <w:div w:id="1082261608">
      <w:bodyDiv w:val="1"/>
      <w:marLeft w:val="0"/>
      <w:marRight w:val="0"/>
      <w:marTop w:val="0"/>
      <w:marBottom w:val="0"/>
      <w:divBdr>
        <w:top w:val="none" w:sz="0" w:space="0" w:color="auto"/>
        <w:left w:val="none" w:sz="0" w:space="0" w:color="auto"/>
        <w:bottom w:val="none" w:sz="0" w:space="0" w:color="auto"/>
        <w:right w:val="none" w:sz="0" w:space="0" w:color="auto"/>
      </w:divBdr>
    </w:div>
    <w:div w:id="1711295638">
      <w:bodyDiv w:val="1"/>
      <w:marLeft w:val="0"/>
      <w:marRight w:val="0"/>
      <w:marTop w:val="0"/>
      <w:marBottom w:val="0"/>
      <w:divBdr>
        <w:top w:val="none" w:sz="0" w:space="0" w:color="auto"/>
        <w:left w:val="none" w:sz="0" w:space="0" w:color="auto"/>
        <w:bottom w:val="none" w:sz="0" w:space="0" w:color="auto"/>
        <w:right w:val="none" w:sz="0" w:space="0" w:color="auto"/>
      </w:divBdr>
    </w:div>
    <w:div w:id="1743793969">
      <w:bodyDiv w:val="1"/>
      <w:marLeft w:val="0"/>
      <w:marRight w:val="0"/>
      <w:marTop w:val="0"/>
      <w:marBottom w:val="0"/>
      <w:divBdr>
        <w:top w:val="none" w:sz="0" w:space="0" w:color="auto"/>
        <w:left w:val="none" w:sz="0" w:space="0" w:color="auto"/>
        <w:bottom w:val="none" w:sz="0" w:space="0" w:color="auto"/>
        <w:right w:val="none" w:sz="0" w:space="0" w:color="auto"/>
      </w:divBdr>
    </w:div>
    <w:div w:id="211447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p-vransko-jezero.h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ea.jelak@pora.com.h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43F819-B007-4B00-B39E-D25BDAAC2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450</Words>
  <Characters>2571</Characters>
  <Application>Microsoft Office Word</Application>
  <DocSecurity>0</DocSecurity>
  <Lines>21</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dc:creator>
  <cp:keywords/>
  <dc:description/>
  <cp:lastModifiedBy>Korisnik</cp:lastModifiedBy>
  <cp:revision>4</cp:revision>
  <cp:lastPrinted>2026-07-17T09:43:00Z</cp:lastPrinted>
  <dcterms:created xsi:type="dcterms:W3CDTF">2026-07-17T11:50:00Z</dcterms:created>
  <dcterms:modified xsi:type="dcterms:W3CDTF">2026-07-21T05:27:00Z</dcterms:modified>
</cp:coreProperties>
</file>